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45C7FA91" w14:textId="0AA1CCC9" w:rsidR="003D3C04" w:rsidRPr="003D3C04" w:rsidRDefault="00B148A1" w:rsidP="003D3C04">
      <w:pPr>
        <w:rPr>
          <w:rFonts w:ascii="Times New Roman" w:eastAsia="Times New Roman" w:hAnsi="Times New Roman" w:cs="Times New Roman"/>
        </w:rPr>
      </w:pPr>
      <w:r>
        <w:rPr>
          <w:noProof/>
        </w:rPr>
        <w:drawing>
          <wp:anchor distT="0" distB="0" distL="114300" distR="114300" simplePos="0" relativeHeight="251658240" behindDoc="0" locked="0" layoutInCell="1" allowOverlap="1" wp14:anchorId="0BAAA418" wp14:editId="49270A1B">
            <wp:simplePos x="0" y="0"/>
            <wp:positionH relativeFrom="column">
              <wp:posOffset>-877570</wp:posOffset>
            </wp:positionH>
            <wp:positionV relativeFrom="paragraph">
              <wp:posOffset>-863600</wp:posOffset>
            </wp:positionV>
            <wp:extent cx="3062053" cy="23495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lubusimg.png"/>
                    <pic:cNvPicPr/>
                  </pic:nvPicPr>
                  <pic:blipFill>
                    <a:blip r:embed="rId7">
                      <a:extLst>
                        <a:ext uri="{28A0092B-C50C-407E-A947-70E740481C1C}">
                          <a14:useLocalDpi xmlns:a14="http://schemas.microsoft.com/office/drawing/2010/main" val="0"/>
                        </a:ext>
                      </a:extLst>
                    </a:blip>
                    <a:stretch>
                      <a:fillRect/>
                    </a:stretch>
                  </pic:blipFill>
                  <pic:spPr>
                    <a:xfrm>
                      <a:off x="0" y="0"/>
                      <a:ext cx="3062053" cy="2349500"/>
                    </a:xfrm>
                    <a:prstGeom prst="rect">
                      <a:avLst/>
                    </a:prstGeom>
                  </pic:spPr>
                </pic:pic>
              </a:graphicData>
            </a:graphic>
            <wp14:sizeRelH relativeFrom="page">
              <wp14:pctWidth>0</wp14:pctWidth>
            </wp14:sizeRelH>
            <wp14:sizeRelV relativeFrom="page">
              <wp14:pctHeight>0</wp14:pctHeight>
            </wp14:sizeRelV>
          </wp:anchor>
        </w:drawing>
      </w:r>
    </w:p>
    <w:p w14:paraId="17BA43F0" w14:textId="78D8A5ED" w:rsidR="00370E6F" w:rsidRDefault="00370E6F"/>
    <w:p w14:paraId="65250A61" w14:textId="47BE5C05" w:rsidR="00B148A1" w:rsidRDefault="00B148A1"/>
    <w:p w14:paraId="2BAA0580" w14:textId="2F527D68" w:rsidR="00B148A1" w:rsidRDefault="00B148A1"/>
    <w:p w14:paraId="0E28CC50" w14:textId="1FC4C06C" w:rsidR="00B148A1" w:rsidRDefault="00B148A1"/>
    <w:p w14:paraId="5A16A93A" w14:textId="6A27E9C0" w:rsidR="00B148A1" w:rsidRDefault="00B148A1"/>
    <w:p w14:paraId="3572A843" w14:textId="0AADDACD" w:rsidR="00B148A1" w:rsidRDefault="00B148A1"/>
    <w:p w14:paraId="4AAF9063" w14:textId="003B9B13" w:rsidR="00B148A1" w:rsidRDefault="00B148A1"/>
    <w:p w14:paraId="40D81975" w14:textId="3D5574A5" w:rsidR="00B148A1" w:rsidRDefault="00B148A1"/>
    <w:p w14:paraId="1268C14D" w14:textId="3E7050D5" w:rsidR="00B148A1" w:rsidRDefault="00B148A1"/>
    <w:p w14:paraId="54E20905" w14:textId="7E80DC41" w:rsidR="00B148A1" w:rsidRPr="00B148A1" w:rsidRDefault="00B148A1">
      <w:pPr>
        <w:rPr>
          <w:rFonts w:ascii="Avenir Next" w:hAnsi="Avenir Next"/>
          <w:sz w:val="56"/>
          <w:szCs w:val="56"/>
        </w:rPr>
      </w:pPr>
    </w:p>
    <w:p w14:paraId="322815C4" w14:textId="77777777" w:rsidR="004402E6" w:rsidRDefault="00B148A1" w:rsidP="00B148A1">
      <w:pPr>
        <w:jc w:val="center"/>
        <w:rPr>
          <w:rFonts w:ascii="Avenir Next" w:hAnsi="Avenir Next"/>
          <w:sz w:val="72"/>
          <w:szCs w:val="72"/>
        </w:rPr>
      </w:pPr>
      <w:r w:rsidRPr="00182F5E">
        <w:rPr>
          <w:rFonts w:ascii="Avenir Next" w:hAnsi="Avenir Next"/>
          <w:sz w:val="72"/>
          <w:szCs w:val="72"/>
        </w:rPr>
        <w:t xml:space="preserve">CSU Cyber </w:t>
      </w:r>
      <w:r w:rsidR="004402E6">
        <w:rPr>
          <w:rFonts w:ascii="Avenir Next" w:hAnsi="Avenir Next"/>
          <w:sz w:val="72"/>
          <w:szCs w:val="72"/>
        </w:rPr>
        <w:t xml:space="preserve">range </w:t>
      </w:r>
    </w:p>
    <w:p w14:paraId="308EA8D8" w14:textId="7BE3F225" w:rsidR="00B148A1" w:rsidRDefault="004402E6" w:rsidP="00B148A1">
      <w:pPr>
        <w:jc w:val="center"/>
        <w:rPr>
          <w:rFonts w:ascii="Avenir Next" w:hAnsi="Avenir Next"/>
          <w:sz w:val="72"/>
          <w:szCs w:val="72"/>
        </w:rPr>
      </w:pPr>
      <w:r>
        <w:rPr>
          <w:rFonts w:ascii="Avenir Next" w:hAnsi="Avenir Next"/>
          <w:sz w:val="72"/>
          <w:szCs w:val="72"/>
        </w:rPr>
        <w:t>policies &amp; procedures</w:t>
      </w:r>
    </w:p>
    <w:p w14:paraId="030FCCE4" w14:textId="77777777" w:rsidR="004402E6" w:rsidRPr="00182F5E" w:rsidRDefault="004402E6" w:rsidP="00B148A1">
      <w:pPr>
        <w:jc w:val="center"/>
        <w:rPr>
          <w:rFonts w:ascii="Avenir Next" w:hAnsi="Avenir Next"/>
          <w:sz w:val="72"/>
          <w:szCs w:val="72"/>
        </w:rPr>
      </w:pPr>
    </w:p>
    <w:p w14:paraId="1E8FD9CD" w14:textId="77777777" w:rsidR="00B148A1" w:rsidRDefault="00B148A1" w:rsidP="004402E6">
      <w:pPr>
        <w:rPr>
          <w:rFonts w:ascii="Avenir Next" w:hAnsi="Avenir Next" w:cs="Times New Roman"/>
          <w:bCs/>
          <w:sz w:val="36"/>
          <w:szCs w:val="36"/>
        </w:rPr>
      </w:pPr>
    </w:p>
    <w:p w14:paraId="09A86648" w14:textId="77777777" w:rsidR="00B148A1" w:rsidRPr="00182F5E" w:rsidRDefault="00B148A1" w:rsidP="00B148A1">
      <w:pPr>
        <w:jc w:val="center"/>
        <w:rPr>
          <w:rFonts w:ascii="Avenir Next" w:hAnsi="Avenir Next" w:cs="Times New Roman"/>
          <w:bCs/>
          <w:sz w:val="36"/>
          <w:szCs w:val="36"/>
        </w:rPr>
      </w:pPr>
    </w:p>
    <w:p w14:paraId="40720FD1" w14:textId="77777777" w:rsidR="00B148A1" w:rsidRPr="00182F5E" w:rsidRDefault="00B148A1" w:rsidP="00B148A1">
      <w:pPr>
        <w:jc w:val="center"/>
        <w:rPr>
          <w:rFonts w:ascii="Times New Roman" w:hAnsi="Times New Roman" w:cs="Times New Roman"/>
          <w:sz w:val="36"/>
          <w:szCs w:val="36"/>
        </w:rPr>
      </w:pPr>
      <w:r w:rsidRPr="00182F5E">
        <w:rPr>
          <w:rFonts w:ascii="Times New Roman" w:hAnsi="Times New Roman" w:cs="Times New Roman"/>
          <w:sz w:val="36"/>
          <w:szCs w:val="36"/>
        </w:rPr>
        <w:t>Roderick Sellers</w:t>
      </w:r>
    </w:p>
    <w:p w14:paraId="72D5A55B" w14:textId="77777777" w:rsidR="00B148A1" w:rsidRPr="00182F5E" w:rsidRDefault="00B148A1" w:rsidP="00B148A1">
      <w:pPr>
        <w:jc w:val="center"/>
        <w:rPr>
          <w:rFonts w:ascii="Times New Roman" w:hAnsi="Times New Roman" w:cs="Times New Roman"/>
          <w:sz w:val="36"/>
          <w:szCs w:val="36"/>
        </w:rPr>
      </w:pPr>
      <w:r w:rsidRPr="00182F5E">
        <w:rPr>
          <w:rFonts w:ascii="Times New Roman" w:hAnsi="Times New Roman" w:cs="Times New Roman"/>
          <w:sz w:val="36"/>
          <w:szCs w:val="36"/>
        </w:rPr>
        <w:t>Columbus State University</w:t>
      </w:r>
    </w:p>
    <w:p w14:paraId="09358B7F" w14:textId="77777777" w:rsidR="00B148A1" w:rsidRPr="00182F5E" w:rsidRDefault="00B148A1" w:rsidP="00B148A1">
      <w:pPr>
        <w:jc w:val="center"/>
        <w:rPr>
          <w:rFonts w:ascii="Times New Roman" w:hAnsi="Times New Roman" w:cs="Times New Roman"/>
          <w:sz w:val="36"/>
          <w:szCs w:val="36"/>
        </w:rPr>
      </w:pPr>
      <w:r w:rsidRPr="00182F5E">
        <w:rPr>
          <w:rFonts w:ascii="Times New Roman" w:hAnsi="Times New Roman" w:cs="Times New Roman"/>
          <w:sz w:val="36"/>
          <w:szCs w:val="36"/>
        </w:rPr>
        <w:t>Columbus, GA</w:t>
      </w:r>
    </w:p>
    <w:p w14:paraId="66354F4A" w14:textId="6A33062B" w:rsidR="00B148A1" w:rsidRDefault="00182F5E" w:rsidP="00B148A1">
      <w:pPr>
        <w:jc w:val="center"/>
        <w:rPr>
          <w:rFonts w:ascii="Times New Roman" w:hAnsi="Times New Roman" w:cs="Times New Roman"/>
          <w:sz w:val="36"/>
          <w:szCs w:val="36"/>
        </w:rPr>
      </w:pPr>
      <w:hyperlink r:id="rId8" w:history="1">
        <w:r w:rsidRPr="00182F5E">
          <w:rPr>
            <w:rStyle w:val="Hyperlink"/>
            <w:rFonts w:ascii="Times New Roman" w:hAnsi="Times New Roman" w:cs="Times New Roman"/>
            <w:sz w:val="36"/>
            <w:szCs w:val="36"/>
          </w:rPr>
          <w:t>Sellers_roderick1@columbusstate.edu</w:t>
        </w:r>
      </w:hyperlink>
    </w:p>
    <w:p w14:paraId="42809688" w14:textId="5A1BC35C" w:rsidR="00182F5E" w:rsidRDefault="00182F5E" w:rsidP="00B148A1">
      <w:pPr>
        <w:jc w:val="center"/>
        <w:rPr>
          <w:rFonts w:ascii="Times New Roman" w:hAnsi="Times New Roman" w:cs="Times New Roman"/>
          <w:sz w:val="36"/>
          <w:szCs w:val="36"/>
        </w:rPr>
      </w:pPr>
    </w:p>
    <w:p w14:paraId="76228619" w14:textId="257F5995" w:rsidR="00182F5E" w:rsidRDefault="00182F5E" w:rsidP="00B148A1">
      <w:pPr>
        <w:jc w:val="center"/>
        <w:rPr>
          <w:rFonts w:ascii="Times New Roman" w:hAnsi="Times New Roman" w:cs="Times New Roman"/>
          <w:sz w:val="36"/>
          <w:szCs w:val="36"/>
        </w:rPr>
      </w:pPr>
    </w:p>
    <w:p w14:paraId="219C5D35" w14:textId="06B076F3" w:rsidR="00182F5E" w:rsidRDefault="00182F5E" w:rsidP="00B148A1">
      <w:pPr>
        <w:jc w:val="center"/>
        <w:rPr>
          <w:rFonts w:ascii="Times New Roman" w:hAnsi="Times New Roman" w:cs="Times New Roman"/>
          <w:sz w:val="36"/>
          <w:szCs w:val="36"/>
        </w:rPr>
      </w:pPr>
    </w:p>
    <w:p w14:paraId="3AD000B3" w14:textId="58B7A440" w:rsidR="00182F5E" w:rsidRDefault="00182F5E" w:rsidP="00B148A1">
      <w:pPr>
        <w:jc w:val="center"/>
        <w:rPr>
          <w:rFonts w:ascii="Times New Roman" w:hAnsi="Times New Roman" w:cs="Times New Roman"/>
          <w:sz w:val="36"/>
          <w:szCs w:val="36"/>
        </w:rPr>
      </w:pPr>
    </w:p>
    <w:p w14:paraId="18250132" w14:textId="5EAB9BC0" w:rsidR="00182F5E" w:rsidRDefault="00182F5E" w:rsidP="00B148A1">
      <w:pPr>
        <w:jc w:val="center"/>
        <w:rPr>
          <w:rFonts w:ascii="Times New Roman" w:hAnsi="Times New Roman" w:cs="Times New Roman"/>
          <w:sz w:val="36"/>
          <w:szCs w:val="36"/>
        </w:rPr>
      </w:pPr>
    </w:p>
    <w:p w14:paraId="7883049D" w14:textId="55550281" w:rsidR="00182F5E" w:rsidRDefault="00182F5E" w:rsidP="00B148A1">
      <w:pPr>
        <w:jc w:val="center"/>
        <w:rPr>
          <w:rFonts w:ascii="Times New Roman" w:hAnsi="Times New Roman" w:cs="Times New Roman"/>
          <w:sz w:val="36"/>
          <w:szCs w:val="36"/>
        </w:rPr>
      </w:pPr>
    </w:p>
    <w:p w14:paraId="394DF84A" w14:textId="7F3AF829" w:rsidR="00182F5E" w:rsidRDefault="00182F5E" w:rsidP="00B148A1">
      <w:pPr>
        <w:jc w:val="center"/>
        <w:rPr>
          <w:rFonts w:ascii="Times New Roman" w:hAnsi="Times New Roman" w:cs="Times New Roman"/>
          <w:sz w:val="36"/>
          <w:szCs w:val="36"/>
        </w:rPr>
      </w:pPr>
    </w:p>
    <w:p w14:paraId="144F2F76" w14:textId="3CDC915E" w:rsidR="00182F5E" w:rsidRDefault="00182F5E" w:rsidP="00B148A1">
      <w:pPr>
        <w:jc w:val="center"/>
        <w:rPr>
          <w:rFonts w:ascii="Times New Roman" w:hAnsi="Times New Roman" w:cs="Times New Roman"/>
          <w:sz w:val="36"/>
          <w:szCs w:val="36"/>
        </w:rPr>
      </w:pPr>
    </w:p>
    <w:p w14:paraId="74C19245" w14:textId="41155A13" w:rsidR="00182F5E" w:rsidRDefault="00182F5E" w:rsidP="00B148A1">
      <w:pPr>
        <w:jc w:val="center"/>
        <w:rPr>
          <w:rFonts w:ascii="Times New Roman" w:hAnsi="Times New Roman" w:cs="Times New Roman"/>
          <w:sz w:val="36"/>
          <w:szCs w:val="36"/>
        </w:rPr>
      </w:pPr>
    </w:p>
    <w:p w14:paraId="7D964A3D" w14:textId="77777777" w:rsidR="00350744" w:rsidRDefault="00350744" w:rsidP="00350744">
      <w:pPr>
        <w:jc w:val="center"/>
        <w:rPr>
          <w:rFonts w:ascii="Times New Roman" w:hAnsi="Times New Roman" w:cs="Times New Roman"/>
        </w:rPr>
      </w:pPr>
    </w:p>
    <w:p w14:paraId="09AAFDAD" w14:textId="77777777" w:rsidR="00350744" w:rsidRPr="00E40939" w:rsidRDefault="00350744" w:rsidP="00350744">
      <w:pPr>
        <w:jc w:val="center"/>
        <w:rPr>
          <w:rFonts w:ascii="Times New Roman" w:hAnsi="Times New Roman" w:cs="Times New Roman"/>
          <w:b/>
        </w:rPr>
      </w:pPr>
      <w:r w:rsidRPr="00E40939">
        <w:rPr>
          <w:rFonts w:ascii="Times New Roman" w:hAnsi="Times New Roman" w:cs="Times New Roman"/>
          <w:b/>
        </w:rPr>
        <w:t>ABSTRACT</w:t>
      </w:r>
    </w:p>
    <w:p w14:paraId="5E0B8679" w14:textId="77777777" w:rsidR="004402E6" w:rsidRDefault="004402E6" w:rsidP="004402E6">
      <w:r>
        <w:t>CSU new cyber range was purchased from Israel and currently stands as the only academic cyber range in Georgia. This cyber range will allow students to test networks, run traffic to and from these networks, as well as attack the network using live malware. CSU’s cyber range is completely separate from the university’s main network to reduce the risk of exploitation and permanent damage to the network. Through evaluating Nist guidelines on cyber ranges that are currently in use, I have outlined several policies and procedures that all faculty and students should follow when utilizing the CSU’s cyber center.</w:t>
      </w:r>
    </w:p>
    <w:p w14:paraId="7FD27E88" w14:textId="65D2E702" w:rsidR="00350744" w:rsidRDefault="009450D7" w:rsidP="00350744">
      <w:pPr>
        <w:rPr>
          <w:rFonts w:ascii="Times New Roman" w:hAnsi="Times New Roman" w:cs="Times New Roman"/>
        </w:rPr>
      </w:pPr>
      <w:bookmarkStart w:id="0" w:name="_GoBack"/>
      <w:bookmarkEnd w:id="0"/>
      <w:r>
        <w:rPr>
          <w:rFonts w:ascii="Times New Roman" w:hAnsi="Times New Roman" w:cs="Times New Roman"/>
        </w:rPr>
        <w:t>.</w:t>
      </w:r>
    </w:p>
    <w:p w14:paraId="494D1972" w14:textId="77777777" w:rsidR="00350744" w:rsidRDefault="00350744" w:rsidP="00350744">
      <w:pPr>
        <w:rPr>
          <w:rFonts w:ascii="Times New Roman" w:hAnsi="Times New Roman" w:cs="Times New Roman"/>
        </w:rPr>
      </w:pPr>
    </w:p>
    <w:p w14:paraId="2DD615F0" w14:textId="77777777" w:rsidR="00350744" w:rsidRDefault="00350744" w:rsidP="00350744">
      <w:pPr>
        <w:rPr>
          <w:rFonts w:ascii="Times New Roman" w:hAnsi="Times New Roman" w:cs="Times New Roman"/>
        </w:rPr>
      </w:pPr>
    </w:p>
    <w:p w14:paraId="091464C5" w14:textId="77777777" w:rsidR="00350744" w:rsidRDefault="00350744" w:rsidP="00350744">
      <w:pPr>
        <w:rPr>
          <w:rFonts w:ascii="Times New Roman" w:hAnsi="Times New Roman" w:cs="Times New Roman"/>
          <w:b/>
        </w:rPr>
      </w:pPr>
      <w:r w:rsidRPr="00165016">
        <w:rPr>
          <w:rFonts w:ascii="Times New Roman" w:hAnsi="Times New Roman" w:cs="Times New Roman"/>
          <w:b/>
        </w:rPr>
        <w:t>Keywords~ Commercial contracts, simulation, virtual environments</w:t>
      </w:r>
    </w:p>
    <w:p w14:paraId="6E6A7F1A" w14:textId="4994B7B4" w:rsidR="00350744" w:rsidRDefault="00350744" w:rsidP="00350744">
      <w:pPr>
        <w:rPr>
          <w:rFonts w:ascii="Times New Roman" w:hAnsi="Times New Roman" w:cs="Times New Roman"/>
          <w:b/>
        </w:rPr>
      </w:pPr>
    </w:p>
    <w:p w14:paraId="42B24DFC" w14:textId="77777777" w:rsidR="002C1744" w:rsidRDefault="002C1744" w:rsidP="00350744">
      <w:pPr>
        <w:rPr>
          <w:rFonts w:ascii="Times New Roman" w:hAnsi="Times New Roman" w:cs="Times New Roman"/>
          <w:b/>
        </w:rPr>
      </w:pPr>
    </w:p>
    <w:p w14:paraId="6D49220C" w14:textId="77777777" w:rsidR="002C1744" w:rsidRDefault="002C1744" w:rsidP="002C1744">
      <w:pPr>
        <w:jc w:val="center"/>
        <w:rPr>
          <w:rFonts w:ascii="Times New Roman" w:hAnsi="Times New Roman" w:cs="Times New Roman"/>
          <w:b/>
        </w:rPr>
      </w:pPr>
      <w:r>
        <w:rPr>
          <w:rFonts w:ascii="Times New Roman" w:hAnsi="Times New Roman" w:cs="Times New Roman"/>
          <w:b/>
        </w:rPr>
        <w:t>INTRODUCTION</w:t>
      </w:r>
    </w:p>
    <w:p w14:paraId="29AC2AD6" w14:textId="5566A8C2" w:rsidR="002C1744" w:rsidRDefault="00012C8F" w:rsidP="002C1744">
      <w:pPr>
        <w:rPr>
          <w:rFonts w:ascii="Times New Roman" w:hAnsi="Times New Roman" w:cs="Times New Roman"/>
        </w:rPr>
      </w:pPr>
      <w:r>
        <w:rPr>
          <w:rFonts w:ascii="Times New Roman" w:hAnsi="Times New Roman" w:cs="Times New Roman"/>
        </w:rPr>
        <w:t xml:space="preserve">After a thorough analysis of various commercial cyber ranges, </w:t>
      </w:r>
      <w:r w:rsidR="00B448CF">
        <w:rPr>
          <w:rFonts w:ascii="Times New Roman" w:hAnsi="Times New Roman" w:cs="Times New Roman"/>
        </w:rPr>
        <w:t>cyber bit</w:t>
      </w:r>
      <w:r w:rsidR="009C702E">
        <w:rPr>
          <w:rFonts w:ascii="Times New Roman" w:hAnsi="Times New Roman" w:cs="Times New Roman"/>
        </w:rPr>
        <w:t xml:space="preserve"> </w:t>
      </w:r>
      <w:r w:rsidR="00EB6EDC">
        <w:rPr>
          <w:rFonts w:ascii="Times New Roman" w:hAnsi="Times New Roman" w:cs="Times New Roman"/>
        </w:rPr>
        <w:t xml:space="preserve">is by far the most cost-effective </w:t>
      </w:r>
      <w:r w:rsidR="00B448CF">
        <w:rPr>
          <w:rFonts w:ascii="Times New Roman" w:hAnsi="Times New Roman" w:cs="Times New Roman"/>
        </w:rPr>
        <w:t>range</w:t>
      </w:r>
      <w:r w:rsidR="00EB6EDC">
        <w:rPr>
          <w:rFonts w:ascii="Times New Roman" w:hAnsi="Times New Roman" w:cs="Times New Roman"/>
        </w:rPr>
        <w:t>,</w:t>
      </w:r>
      <w:r w:rsidR="00B448CF">
        <w:rPr>
          <w:rFonts w:ascii="Times New Roman" w:hAnsi="Times New Roman" w:cs="Times New Roman"/>
        </w:rPr>
        <w:t xml:space="preserve"> that falls in line with CSU’s agenda</w:t>
      </w:r>
      <w:r>
        <w:rPr>
          <w:rFonts w:ascii="Times New Roman" w:hAnsi="Times New Roman" w:cs="Times New Roman"/>
        </w:rPr>
        <w:t>.</w:t>
      </w:r>
      <w:r w:rsidR="007C3982">
        <w:rPr>
          <w:rFonts w:ascii="Times New Roman" w:hAnsi="Times New Roman" w:cs="Times New Roman"/>
        </w:rPr>
        <w:t xml:space="preserve"> </w:t>
      </w:r>
      <w:r w:rsidR="002C1744">
        <w:rPr>
          <w:rFonts w:ascii="Times New Roman" w:hAnsi="Times New Roman" w:cs="Times New Roman"/>
        </w:rPr>
        <w:t xml:space="preserve">Cyber-bit </w:t>
      </w:r>
      <w:r w:rsidR="007C3982">
        <w:rPr>
          <w:rFonts w:ascii="Times New Roman" w:hAnsi="Times New Roman" w:cs="Times New Roman"/>
        </w:rPr>
        <w:t>creates a</w:t>
      </w:r>
      <w:r w:rsidR="002C1744">
        <w:rPr>
          <w:rFonts w:ascii="Times New Roman" w:hAnsi="Times New Roman" w:cs="Times New Roman"/>
        </w:rPr>
        <w:t xml:space="preserve"> </w:t>
      </w:r>
      <w:r w:rsidR="007C3982">
        <w:rPr>
          <w:rFonts w:ascii="Times New Roman" w:hAnsi="Times New Roman" w:cs="Times New Roman"/>
        </w:rPr>
        <w:t>hands-on</w:t>
      </w:r>
      <w:r w:rsidR="002C1744">
        <w:rPr>
          <w:rFonts w:ascii="Times New Roman" w:hAnsi="Times New Roman" w:cs="Times New Roman"/>
        </w:rPr>
        <w:t xml:space="preserve"> virtual environment for </w:t>
      </w:r>
      <w:r w:rsidR="007C3982">
        <w:rPr>
          <w:rFonts w:ascii="Times New Roman" w:hAnsi="Times New Roman" w:cs="Times New Roman"/>
        </w:rPr>
        <w:t>cybersecurity training</w:t>
      </w:r>
      <w:r w:rsidR="003271EA">
        <w:rPr>
          <w:rFonts w:ascii="Times New Roman" w:hAnsi="Times New Roman" w:cs="Times New Roman"/>
        </w:rPr>
        <w:t xml:space="preserve"> and commercial training</w:t>
      </w:r>
      <w:r w:rsidR="002C1744">
        <w:rPr>
          <w:rFonts w:ascii="Times New Roman" w:hAnsi="Times New Roman" w:cs="Times New Roman"/>
        </w:rPr>
        <w:t>. The cost to</w:t>
      </w:r>
      <w:r w:rsidR="00C31B43">
        <w:rPr>
          <w:rFonts w:ascii="Times New Roman" w:hAnsi="Times New Roman" w:cs="Times New Roman"/>
        </w:rPr>
        <w:t xml:space="preserve"> rent and</w:t>
      </w:r>
      <w:r w:rsidR="002C1744">
        <w:rPr>
          <w:rFonts w:ascii="Times New Roman" w:hAnsi="Times New Roman" w:cs="Times New Roman"/>
        </w:rPr>
        <w:t xml:space="preserve"> manage this </w:t>
      </w:r>
      <w:r w:rsidR="00B84922">
        <w:rPr>
          <w:rFonts w:ascii="Times New Roman" w:hAnsi="Times New Roman" w:cs="Times New Roman"/>
        </w:rPr>
        <w:t>range</w:t>
      </w:r>
      <w:r w:rsidR="002C1744">
        <w:rPr>
          <w:rFonts w:ascii="Times New Roman" w:hAnsi="Times New Roman" w:cs="Times New Roman"/>
        </w:rPr>
        <w:t xml:space="preserve"> annually is between $70k-100k. In order to keep cost low, CSU must first </w:t>
      </w:r>
      <w:r w:rsidR="00EB6EDC">
        <w:rPr>
          <w:rFonts w:ascii="Times New Roman" w:hAnsi="Times New Roman" w:cs="Times New Roman"/>
        </w:rPr>
        <w:t xml:space="preserve">understand their hardware and software requirements along with budget to fund this </w:t>
      </w:r>
      <w:r w:rsidR="003347E9">
        <w:rPr>
          <w:rFonts w:ascii="Times New Roman" w:hAnsi="Times New Roman" w:cs="Times New Roman"/>
        </w:rPr>
        <w:t>operation.</w:t>
      </w:r>
      <w:r w:rsidR="00B448CF">
        <w:rPr>
          <w:rFonts w:ascii="Times New Roman" w:hAnsi="Times New Roman" w:cs="Times New Roman"/>
        </w:rPr>
        <w:t xml:space="preserve"> Student are able to take exams and obtain certificates from Cyber-bit.</w:t>
      </w:r>
      <w:r w:rsidR="002C1744">
        <w:rPr>
          <w:rFonts w:ascii="Times New Roman" w:hAnsi="Times New Roman" w:cs="Times New Roman"/>
        </w:rPr>
        <w:t xml:space="preserve"> Cyber ranges are key to the development of student skills when dealing with cyber-attacks. In this </w:t>
      </w:r>
      <w:r w:rsidR="00B84922">
        <w:rPr>
          <w:rFonts w:ascii="Times New Roman" w:hAnsi="Times New Roman" w:cs="Times New Roman"/>
        </w:rPr>
        <w:t>pro</w:t>
      </w:r>
      <w:r w:rsidR="003347E9">
        <w:rPr>
          <w:rFonts w:ascii="Times New Roman" w:hAnsi="Times New Roman" w:cs="Times New Roman"/>
        </w:rPr>
        <w:t>posal</w:t>
      </w:r>
      <w:r w:rsidR="002C1744">
        <w:rPr>
          <w:rFonts w:ascii="Times New Roman" w:hAnsi="Times New Roman" w:cs="Times New Roman"/>
        </w:rPr>
        <w:t xml:space="preserve"> I will identify </w:t>
      </w:r>
      <w:r w:rsidR="00B84922">
        <w:rPr>
          <w:rFonts w:ascii="Times New Roman" w:hAnsi="Times New Roman" w:cs="Times New Roman"/>
        </w:rPr>
        <w:t>various</w:t>
      </w:r>
      <w:r w:rsidR="002C1744">
        <w:rPr>
          <w:rFonts w:ascii="Times New Roman" w:hAnsi="Times New Roman" w:cs="Times New Roman"/>
        </w:rPr>
        <w:t xml:space="preserve"> cyber ranges </w:t>
      </w:r>
      <w:r w:rsidR="003347E9">
        <w:rPr>
          <w:rFonts w:ascii="Times New Roman" w:hAnsi="Times New Roman" w:cs="Times New Roman"/>
        </w:rPr>
        <w:t xml:space="preserve">that </w:t>
      </w:r>
      <w:r w:rsidR="002C1744">
        <w:rPr>
          <w:rFonts w:ascii="Times New Roman" w:hAnsi="Times New Roman" w:cs="Times New Roman"/>
        </w:rPr>
        <w:t>fit the requirements of the business model and how they will be funded for</w:t>
      </w:r>
      <w:r w:rsidR="00B84922">
        <w:rPr>
          <w:rFonts w:ascii="Times New Roman" w:hAnsi="Times New Roman" w:cs="Times New Roman"/>
        </w:rPr>
        <w:t xml:space="preserve"> approximately</w:t>
      </w:r>
      <w:r w:rsidR="002C1744">
        <w:rPr>
          <w:rFonts w:ascii="Times New Roman" w:hAnsi="Times New Roman" w:cs="Times New Roman"/>
        </w:rPr>
        <w:t xml:space="preserve"> two years.</w:t>
      </w:r>
    </w:p>
    <w:p w14:paraId="4CF40C9D" w14:textId="3A99C509" w:rsidR="002C1744" w:rsidRDefault="002C1744" w:rsidP="002C1744">
      <w:pPr>
        <w:rPr>
          <w:rFonts w:ascii="Times New Roman" w:hAnsi="Times New Roman" w:cs="Times New Roman"/>
        </w:rPr>
      </w:pPr>
    </w:p>
    <w:p w14:paraId="0DCD454C" w14:textId="77777777" w:rsidR="006A35A3" w:rsidRDefault="006A35A3" w:rsidP="006A35A3">
      <w:pPr>
        <w:rPr>
          <w:rFonts w:ascii="Times New Roman" w:hAnsi="Times New Roman" w:cs="Times New Roman"/>
        </w:rPr>
      </w:pPr>
    </w:p>
    <w:p w14:paraId="16E82E3B" w14:textId="77777777" w:rsidR="006A35A3" w:rsidRDefault="006A35A3" w:rsidP="006A35A3">
      <w:pPr>
        <w:jc w:val="center"/>
        <w:rPr>
          <w:rFonts w:ascii="Times New Roman" w:hAnsi="Times New Roman" w:cs="Times New Roman"/>
          <w:b/>
        </w:rPr>
      </w:pPr>
      <w:r>
        <w:rPr>
          <w:rFonts w:ascii="Times New Roman" w:hAnsi="Times New Roman" w:cs="Times New Roman"/>
          <w:b/>
        </w:rPr>
        <w:t>PROBLEM DESCRIPTION</w:t>
      </w:r>
    </w:p>
    <w:p w14:paraId="64425B0F" w14:textId="5E64EBB3" w:rsidR="006A35A3" w:rsidRDefault="006A35A3" w:rsidP="006A35A3">
      <w:pPr>
        <w:rPr>
          <w:rFonts w:ascii="Times New Roman" w:hAnsi="Times New Roman" w:cs="Times New Roman"/>
        </w:rPr>
      </w:pPr>
      <w:r>
        <w:rPr>
          <w:rFonts w:ascii="Times New Roman" w:hAnsi="Times New Roman" w:cs="Times New Roman"/>
        </w:rPr>
        <w:t xml:space="preserve">Ensuring the right contract is critical to the profitability of CSU’s cyber program. It would not make sense for a university to go in debt to provide a service for two years. To </w:t>
      </w:r>
      <w:r w:rsidR="001D2C83">
        <w:rPr>
          <w:rFonts w:ascii="Times New Roman" w:hAnsi="Times New Roman" w:cs="Times New Roman"/>
        </w:rPr>
        <w:t>a</w:t>
      </w:r>
      <w:r>
        <w:rPr>
          <w:rFonts w:ascii="Times New Roman" w:hAnsi="Times New Roman" w:cs="Times New Roman"/>
        </w:rPr>
        <w:t>void this situation, I have researched multiple companies offering low cost cyber ranges that align with CSU business model. In recent years student were</w:t>
      </w:r>
      <w:r w:rsidR="00B448CF">
        <w:rPr>
          <w:rFonts w:ascii="Times New Roman" w:hAnsi="Times New Roman" w:cs="Times New Roman"/>
        </w:rPr>
        <w:t xml:space="preserve"> unable</w:t>
      </w:r>
      <w:r>
        <w:rPr>
          <w:rFonts w:ascii="Times New Roman" w:hAnsi="Times New Roman" w:cs="Times New Roman"/>
        </w:rPr>
        <w:t xml:space="preserve"> to get real</w:t>
      </w:r>
      <w:r w:rsidR="00DA74E2">
        <w:rPr>
          <w:rFonts w:ascii="Times New Roman" w:hAnsi="Times New Roman" w:cs="Times New Roman"/>
        </w:rPr>
        <w:t>,</w:t>
      </w:r>
      <w:r>
        <w:rPr>
          <w:rFonts w:ascii="Times New Roman" w:hAnsi="Times New Roman" w:cs="Times New Roman"/>
        </w:rPr>
        <w:t xml:space="preserve"> on the job experience</w:t>
      </w:r>
      <w:r w:rsidR="00DA74E2">
        <w:rPr>
          <w:rFonts w:ascii="Times New Roman" w:hAnsi="Times New Roman" w:cs="Times New Roman"/>
        </w:rPr>
        <w:t>,</w:t>
      </w:r>
      <w:r>
        <w:rPr>
          <w:rFonts w:ascii="Times New Roman" w:hAnsi="Times New Roman" w:cs="Times New Roman"/>
        </w:rPr>
        <w:t xml:space="preserve"> </w:t>
      </w:r>
      <w:r w:rsidR="00DA74E2">
        <w:rPr>
          <w:rFonts w:ascii="Times New Roman" w:hAnsi="Times New Roman" w:cs="Times New Roman"/>
        </w:rPr>
        <w:t xml:space="preserve">cyber </w:t>
      </w:r>
      <w:r>
        <w:rPr>
          <w:rFonts w:ascii="Times New Roman" w:hAnsi="Times New Roman" w:cs="Times New Roman"/>
        </w:rPr>
        <w:t xml:space="preserve">ranges provide students with experience, </w:t>
      </w:r>
      <w:r w:rsidR="00DA74E2">
        <w:rPr>
          <w:rFonts w:ascii="Times New Roman" w:hAnsi="Times New Roman" w:cs="Times New Roman"/>
        </w:rPr>
        <w:t>giving</w:t>
      </w:r>
      <w:r>
        <w:rPr>
          <w:rFonts w:ascii="Times New Roman" w:hAnsi="Times New Roman" w:cs="Times New Roman"/>
        </w:rPr>
        <w:t xml:space="preserve"> real-time feedback and allow</w:t>
      </w:r>
      <w:r w:rsidR="00DA74E2">
        <w:rPr>
          <w:rFonts w:ascii="Times New Roman" w:hAnsi="Times New Roman" w:cs="Times New Roman"/>
        </w:rPr>
        <w:t>ing</w:t>
      </w:r>
      <w:r>
        <w:rPr>
          <w:rFonts w:ascii="Times New Roman" w:hAnsi="Times New Roman" w:cs="Times New Roman"/>
        </w:rPr>
        <w:t xml:space="preserve"> </w:t>
      </w:r>
      <w:r w:rsidR="00DA74E2">
        <w:rPr>
          <w:rFonts w:ascii="Times New Roman" w:hAnsi="Times New Roman" w:cs="Times New Roman"/>
        </w:rPr>
        <w:t>students</w:t>
      </w:r>
      <w:r>
        <w:rPr>
          <w:rFonts w:ascii="Times New Roman" w:hAnsi="Times New Roman" w:cs="Times New Roman"/>
        </w:rPr>
        <w:t xml:space="preserve"> </w:t>
      </w:r>
      <w:r w:rsidR="00DA74E2">
        <w:rPr>
          <w:rFonts w:ascii="Times New Roman" w:hAnsi="Times New Roman" w:cs="Times New Roman"/>
        </w:rPr>
        <w:t>to understand and</w:t>
      </w:r>
      <w:r>
        <w:rPr>
          <w:rFonts w:ascii="Times New Roman" w:hAnsi="Times New Roman" w:cs="Times New Roman"/>
        </w:rPr>
        <w:t xml:space="preserve"> solve complex problems. Cyber ranges solve the learning gap by offering a fully virtual experience where students can test their knowledge through examinations.</w:t>
      </w:r>
    </w:p>
    <w:p w14:paraId="60B307F8" w14:textId="4F459C0B" w:rsidR="003347E9" w:rsidRDefault="003347E9" w:rsidP="006A35A3">
      <w:pPr>
        <w:rPr>
          <w:rFonts w:ascii="Times New Roman" w:hAnsi="Times New Roman" w:cs="Times New Roman"/>
        </w:rPr>
      </w:pPr>
    </w:p>
    <w:p w14:paraId="3C8041DD" w14:textId="5225E864" w:rsidR="003347E9" w:rsidRPr="00ED3C76" w:rsidRDefault="003347E9" w:rsidP="003347E9">
      <w:pPr>
        <w:pStyle w:val="ListParagraph"/>
        <w:numPr>
          <w:ilvl w:val="0"/>
          <w:numId w:val="4"/>
        </w:numPr>
        <w:rPr>
          <w:rFonts w:ascii="Times New Roman" w:hAnsi="Times New Roman" w:cs="Times New Roman"/>
          <w:b/>
        </w:rPr>
      </w:pPr>
      <w:r w:rsidRPr="00ED3C76">
        <w:rPr>
          <w:rFonts w:ascii="Times New Roman" w:hAnsi="Times New Roman" w:cs="Times New Roman"/>
          <w:b/>
        </w:rPr>
        <w:t>Educational</w:t>
      </w:r>
      <w:r w:rsidR="0018496E">
        <w:rPr>
          <w:rFonts w:ascii="Times New Roman" w:hAnsi="Times New Roman" w:cs="Times New Roman"/>
          <w:b/>
        </w:rPr>
        <w:t xml:space="preserve"> </w:t>
      </w:r>
      <w:r w:rsidRPr="00ED3C76">
        <w:rPr>
          <w:rFonts w:ascii="Times New Roman" w:hAnsi="Times New Roman" w:cs="Times New Roman"/>
          <w:b/>
        </w:rPr>
        <w:t>- training</w:t>
      </w:r>
    </w:p>
    <w:p w14:paraId="44E9081F" w14:textId="5752146C" w:rsidR="003347E9" w:rsidRDefault="003347E9" w:rsidP="003347E9">
      <w:pPr>
        <w:pStyle w:val="ListParagraph"/>
        <w:rPr>
          <w:rFonts w:ascii="Times New Roman" w:hAnsi="Times New Roman" w:cs="Times New Roman"/>
        </w:rPr>
      </w:pPr>
      <w:r>
        <w:rPr>
          <w:rFonts w:ascii="Times New Roman" w:hAnsi="Times New Roman" w:cs="Times New Roman"/>
        </w:rPr>
        <w:t xml:space="preserve">-The desired </w:t>
      </w:r>
      <w:r w:rsidR="00ED3C76">
        <w:rPr>
          <w:rFonts w:ascii="Times New Roman" w:hAnsi="Times New Roman" w:cs="Times New Roman"/>
        </w:rPr>
        <w:t>cyber range for CSU should have a fully immersive interface with well informative simulation modules.</w:t>
      </w:r>
    </w:p>
    <w:p w14:paraId="02E64882" w14:textId="116FCA6E" w:rsidR="00ED3C76" w:rsidRDefault="00ED3C76" w:rsidP="003347E9">
      <w:pPr>
        <w:pStyle w:val="ListParagraph"/>
        <w:rPr>
          <w:rFonts w:ascii="Times New Roman" w:hAnsi="Times New Roman" w:cs="Times New Roman"/>
        </w:rPr>
      </w:pPr>
      <w:r>
        <w:rPr>
          <w:rFonts w:ascii="Times New Roman" w:hAnsi="Times New Roman" w:cs="Times New Roman"/>
        </w:rPr>
        <w:t>-user friendly</w:t>
      </w:r>
      <w:r w:rsidR="00DF23EB">
        <w:rPr>
          <w:rFonts w:ascii="Times New Roman" w:hAnsi="Times New Roman" w:cs="Times New Roman"/>
        </w:rPr>
        <w:t xml:space="preserve"> experience</w:t>
      </w:r>
      <w:r>
        <w:rPr>
          <w:rFonts w:ascii="Times New Roman" w:hAnsi="Times New Roman" w:cs="Times New Roman"/>
        </w:rPr>
        <w:t xml:space="preserve"> and separate from the main system</w:t>
      </w:r>
    </w:p>
    <w:p w14:paraId="7F307125" w14:textId="71F42151" w:rsidR="00ED3C76" w:rsidRPr="00ED3C76" w:rsidRDefault="00ED3C76" w:rsidP="00ED3C76">
      <w:pPr>
        <w:pStyle w:val="ListParagraph"/>
        <w:numPr>
          <w:ilvl w:val="0"/>
          <w:numId w:val="4"/>
        </w:numPr>
        <w:rPr>
          <w:rFonts w:ascii="Times New Roman" w:hAnsi="Times New Roman" w:cs="Times New Roman"/>
          <w:b/>
        </w:rPr>
      </w:pPr>
      <w:r w:rsidRPr="00ED3C76">
        <w:rPr>
          <w:rFonts w:ascii="Times New Roman" w:hAnsi="Times New Roman" w:cs="Times New Roman"/>
          <w:b/>
        </w:rPr>
        <w:t>Certifications</w:t>
      </w:r>
    </w:p>
    <w:p w14:paraId="3FAEEE6A" w14:textId="3D2E52CF" w:rsidR="00ED3C76" w:rsidRPr="003347E9" w:rsidRDefault="00ED3C76" w:rsidP="00ED3C76">
      <w:pPr>
        <w:pStyle w:val="ListParagraph"/>
        <w:rPr>
          <w:rFonts w:ascii="Times New Roman" w:hAnsi="Times New Roman" w:cs="Times New Roman"/>
        </w:rPr>
      </w:pPr>
      <w:r>
        <w:rPr>
          <w:rFonts w:ascii="Times New Roman" w:hAnsi="Times New Roman" w:cs="Times New Roman"/>
        </w:rPr>
        <w:t>-Students should be allowed to complete exams to earn certifications.</w:t>
      </w:r>
    </w:p>
    <w:p w14:paraId="6804E6ED" w14:textId="77777777" w:rsidR="00664697" w:rsidRDefault="00664697" w:rsidP="006A35A3">
      <w:pPr>
        <w:rPr>
          <w:rFonts w:ascii="Times New Roman" w:hAnsi="Times New Roman" w:cs="Times New Roman"/>
        </w:rPr>
      </w:pPr>
    </w:p>
    <w:p w14:paraId="60AC2F2E" w14:textId="77777777" w:rsidR="006A35A3" w:rsidRDefault="006A35A3" w:rsidP="006A35A3">
      <w:pPr>
        <w:rPr>
          <w:rFonts w:ascii="Times New Roman" w:hAnsi="Times New Roman" w:cs="Times New Roman"/>
        </w:rPr>
      </w:pPr>
    </w:p>
    <w:p w14:paraId="23253967" w14:textId="77777777" w:rsidR="003347E9" w:rsidRDefault="003347E9" w:rsidP="006A35A3">
      <w:pPr>
        <w:jc w:val="center"/>
        <w:rPr>
          <w:rFonts w:ascii="Times New Roman" w:hAnsi="Times New Roman" w:cs="Times New Roman"/>
          <w:b/>
        </w:rPr>
      </w:pPr>
    </w:p>
    <w:p w14:paraId="489AE4A8" w14:textId="6617DBB7" w:rsidR="006A35A3" w:rsidRDefault="006A35A3" w:rsidP="00ED3C76">
      <w:pPr>
        <w:jc w:val="center"/>
        <w:rPr>
          <w:rFonts w:ascii="Times New Roman" w:hAnsi="Times New Roman" w:cs="Times New Roman"/>
          <w:b/>
        </w:rPr>
      </w:pPr>
      <w:r w:rsidRPr="006044A4">
        <w:rPr>
          <w:rFonts w:ascii="Times New Roman" w:hAnsi="Times New Roman" w:cs="Times New Roman"/>
          <w:b/>
        </w:rPr>
        <w:t>LITERATURE REVIEW</w:t>
      </w:r>
    </w:p>
    <w:p w14:paraId="7942DEEA" w14:textId="77777777" w:rsidR="006A35A3" w:rsidRDefault="006A35A3" w:rsidP="006A35A3">
      <w:pPr>
        <w:jc w:val="center"/>
        <w:rPr>
          <w:rFonts w:ascii="Times New Roman" w:hAnsi="Times New Roman" w:cs="Times New Roman"/>
          <w:b/>
        </w:rPr>
      </w:pPr>
    </w:p>
    <w:p w14:paraId="156EA7B4" w14:textId="46CB0448" w:rsidR="006A35A3" w:rsidRPr="008E0657" w:rsidRDefault="006A35A3" w:rsidP="006A35A3">
      <w:pPr>
        <w:rPr>
          <w:rFonts w:ascii="Times New Roman" w:hAnsi="Times New Roman" w:cs="Times New Roman"/>
          <w:b/>
        </w:rPr>
      </w:pPr>
      <w:r>
        <w:rPr>
          <w:rFonts w:ascii="Times New Roman" w:hAnsi="Times New Roman" w:cs="Times New Roman"/>
        </w:rPr>
        <w:t xml:space="preserve">Commercial use contracts are necessary for universities to have when buying cyber ranges for their students. These simple agreements established between the two define the how long CSU will utilizing this </w:t>
      </w:r>
      <w:r w:rsidR="00664697">
        <w:rPr>
          <w:rFonts w:ascii="Times New Roman" w:hAnsi="Times New Roman" w:cs="Times New Roman"/>
        </w:rPr>
        <w:t>cyber range</w:t>
      </w:r>
      <w:r>
        <w:rPr>
          <w:rFonts w:ascii="Times New Roman" w:hAnsi="Times New Roman" w:cs="Times New Roman"/>
        </w:rPr>
        <w:t>. Also, the price information and regulations are stated in these contracts. Each range offer different network environments as well as scenario development. In addition, features and functionality are important when considering to use cyber ranges for commercial use.</w:t>
      </w:r>
    </w:p>
    <w:p w14:paraId="51245F0F" w14:textId="77777777" w:rsidR="006A35A3" w:rsidRDefault="006A35A3" w:rsidP="006A35A3">
      <w:pPr>
        <w:jc w:val="center"/>
        <w:rPr>
          <w:rFonts w:ascii="Times New Roman" w:hAnsi="Times New Roman" w:cs="Times New Roman"/>
          <w:b/>
        </w:rPr>
      </w:pPr>
    </w:p>
    <w:p w14:paraId="7B5FA4E7" w14:textId="77777777" w:rsidR="006A35A3" w:rsidRDefault="006A35A3" w:rsidP="006A35A3">
      <w:pPr>
        <w:jc w:val="center"/>
        <w:rPr>
          <w:rFonts w:ascii="Times New Roman" w:hAnsi="Times New Roman" w:cs="Times New Roman"/>
          <w:b/>
        </w:rPr>
      </w:pPr>
    </w:p>
    <w:p w14:paraId="1F4625AF" w14:textId="77777777" w:rsidR="006A35A3" w:rsidRDefault="006A35A3" w:rsidP="006A35A3">
      <w:pPr>
        <w:rPr>
          <w:rFonts w:ascii="Times New Roman" w:hAnsi="Times New Roman" w:cs="Times New Roman"/>
          <w:b/>
        </w:rPr>
      </w:pPr>
    </w:p>
    <w:p w14:paraId="6120767A" w14:textId="7D2C244D" w:rsidR="006A35A3" w:rsidRDefault="0029096A" w:rsidP="006A35A3">
      <w:pPr>
        <w:jc w:val="center"/>
        <w:rPr>
          <w:rFonts w:ascii="Times New Roman" w:hAnsi="Times New Roman" w:cs="Times New Roman"/>
          <w:b/>
        </w:rPr>
      </w:pPr>
      <w:r>
        <w:rPr>
          <w:rFonts w:ascii="Times New Roman" w:hAnsi="Times New Roman" w:cs="Times New Roman"/>
          <w:b/>
        </w:rPr>
        <w:t>Cyber Range Providers</w:t>
      </w:r>
    </w:p>
    <w:p w14:paraId="356E003C" w14:textId="77777777" w:rsidR="006A35A3" w:rsidRDefault="006A35A3" w:rsidP="006A35A3">
      <w:pPr>
        <w:jc w:val="center"/>
        <w:rPr>
          <w:rFonts w:ascii="Times New Roman" w:hAnsi="Times New Roman" w:cs="Times New Roman"/>
          <w:b/>
        </w:rPr>
      </w:pPr>
    </w:p>
    <w:p w14:paraId="580BD670" w14:textId="77777777" w:rsidR="006A35A3" w:rsidRDefault="006A35A3" w:rsidP="006A35A3">
      <w:pPr>
        <w:jc w:val="center"/>
        <w:rPr>
          <w:rFonts w:ascii="Times New Roman" w:hAnsi="Times New Roman" w:cs="Times New Roman"/>
          <w:b/>
        </w:rPr>
      </w:pPr>
    </w:p>
    <w:tbl>
      <w:tblPr>
        <w:tblStyle w:val="TableGrid"/>
        <w:tblW w:w="0" w:type="auto"/>
        <w:tblLook w:val="04A0" w:firstRow="1" w:lastRow="0" w:firstColumn="1" w:lastColumn="0" w:noHBand="0" w:noVBand="1"/>
      </w:tblPr>
      <w:tblGrid>
        <w:gridCol w:w="2631"/>
        <w:gridCol w:w="1944"/>
        <w:gridCol w:w="4775"/>
      </w:tblGrid>
      <w:tr w:rsidR="006A35A3" w14:paraId="699479DE" w14:textId="77777777" w:rsidTr="00370E6F">
        <w:tc>
          <w:tcPr>
            <w:tcW w:w="3116" w:type="dxa"/>
          </w:tcPr>
          <w:p w14:paraId="592E5BF4" w14:textId="77777777" w:rsidR="006A35A3" w:rsidRDefault="006A35A3" w:rsidP="00370E6F">
            <w:pPr>
              <w:jc w:val="center"/>
              <w:rPr>
                <w:rFonts w:ascii="Times New Roman" w:hAnsi="Times New Roman" w:cs="Times New Roman"/>
                <w:b/>
              </w:rPr>
            </w:pPr>
            <w:r>
              <w:rPr>
                <w:rFonts w:ascii="Times New Roman" w:hAnsi="Times New Roman" w:cs="Times New Roman"/>
                <w:b/>
              </w:rPr>
              <w:t>Cyber Ranges</w:t>
            </w:r>
          </w:p>
        </w:tc>
        <w:tc>
          <w:tcPr>
            <w:tcW w:w="2189" w:type="dxa"/>
          </w:tcPr>
          <w:p w14:paraId="628A949A" w14:textId="77777777" w:rsidR="006A35A3" w:rsidRDefault="006A35A3" w:rsidP="00370E6F">
            <w:pPr>
              <w:jc w:val="center"/>
              <w:rPr>
                <w:rFonts w:ascii="Times New Roman" w:hAnsi="Times New Roman" w:cs="Times New Roman"/>
                <w:b/>
              </w:rPr>
            </w:pPr>
            <w:r>
              <w:rPr>
                <w:rFonts w:ascii="Times New Roman" w:hAnsi="Times New Roman" w:cs="Times New Roman"/>
                <w:b/>
              </w:rPr>
              <w:t>Costs for two years</w:t>
            </w:r>
          </w:p>
        </w:tc>
        <w:tc>
          <w:tcPr>
            <w:tcW w:w="4045" w:type="dxa"/>
          </w:tcPr>
          <w:p w14:paraId="7973C689" w14:textId="77777777" w:rsidR="006A35A3" w:rsidRDefault="006A35A3" w:rsidP="00370E6F">
            <w:pPr>
              <w:jc w:val="center"/>
              <w:rPr>
                <w:rFonts w:ascii="Times New Roman" w:hAnsi="Times New Roman" w:cs="Times New Roman"/>
                <w:b/>
              </w:rPr>
            </w:pPr>
            <w:r>
              <w:rPr>
                <w:rFonts w:ascii="Times New Roman" w:hAnsi="Times New Roman" w:cs="Times New Roman"/>
                <w:b/>
              </w:rPr>
              <w:t>Contact information</w:t>
            </w:r>
          </w:p>
        </w:tc>
      </w:tr>
      <w:tr w:rsidR="006A35A3" w14:paraId="438D76C3" w14:textId="77777777" w:rsidTr="00370E6F">
        <w:trPr>
          <w:trHeight w:val="989"/>
        </w:trPr>
        <w:tc>
          <w:tcPr>
            <w:tcW w:w="3116" w:type="dxa"/>
          </w:tcPr>
          <w:p w14:paraId="00141C7C" w14:textId="77777777" w:rsidR="006A35A3" w:rsidRDefault="006A35A3" w:rsidP="00370E6F">
            <w:pPr>
              <w:jc w:val="center"/>
              <w:rPr>
                <w:rFonts w:ascii="Times New Roman" w:hAnsi="Times New Roman" w:cs="Times New Roman"/>
                <w:b/>
              </w:rPr>
            </w:pPr>
            <w:r>
              <w:rPr>
                <w:rFonts w:ascii="Times New Roman" w:hAnsi="Times New Roman" w:cs="Times New Roman"/>
                <w:b/>
              </w:rPr>
              <w:t>Cyber-Bit</w:t>
            </w:r>
          </w:p>
        </w:tc>
        <w:tc>
          <w:tcPr>
            <w:tcW w:w="2189" w:type="dxa"/>
          </w:tcPr>
          <w:p w14:paraId="1E956491" w14:textId="77777777" w:rsidR="006A35A3" w:rsidRPr="00681132" w:rsidRDefault="006A35A3" w:rsidP="00370E6F">
            <w:pPr>
              <w:rPr>
                <w:b/>
              </w:rPr>
            </w:pPr>
            <w:r w:rsidRPr="00681132">
              <w:rPr>
                <w:b/>
              </w:rPr>
              <w:t xml:space="preserve">$336K-$576K </w:t>
            </w:r>
          </w:p>
          <w:p w14:paraId="643FC5E6" w14:textId="77777777" w:rsidR="006A35A3" w:rsidRPr="00681132" w:rsidRDefault="006A35A3" w:rsidP="00370E6F">
            <w:pPr>
              <w:rPr>
                <w:b/>
              </w:rPr>
            </w:pPr>
            <w:r w:rsidRPr="00681132">
              <w:rPr>
                <w:b/>
              </w:rPr>
              <w:t xml:space="preserve"> $70K-$100K (every consecutive year)</w:t>
            </w:r>
          </w:p>
          <w:p w14:paraId="7D97EB02" w14:textId="77777777" w:rsidR="006A35A3" w:rsidRPr="00681132" w:rsidRDefault="006A35A3" w:rsidP="00370E6F">
            <w:pPr>
              <w:jc w:val="center"/>
              <w:rPr>
                <w:rFonts w:ascii="Times New Roman" w:hAnsi="Times New Roman" w:cs="Times New Roman"/>
                <w:b/>
              </w:rPr>
            </w:pPr>
          </w:p>
        </w:tc>
        <w:tc>
          <w:tcPr>
            <w:tcW w:w="4045" w:type="dxa"/>
          </w:tcPr>
          <w:p w14:paraId="481F9F7E" w14:textId="29C3AF4C" w:rsidR="006A35A3" w:rsidRPr="00681132" w:rsidRDefault="006A35A3" w:rsidP="00B448CF">
            <w:pPr>
              <w:rPr>
                <w:b/>
              </w:rPr>
            </w:pPr>
            <w:r w:rsidRPr="00681132">
              <w:rPr>
                <w:b/>
              </w:rPr>
              <w:t>US Office: Cyber</w:t>
            </w:r>
            <w:r w:rsidR="00B448CF" w:rsidRPr="00681132">
              <w:rPr>
                <w:b/>
              </w:rPr>
              <w:t>-</w:t>
            </w:r>
            <w:r w:rsidRPr="00681132">
              <w:rPr>
                <w:b/>
              </w:rPr>
              <w:t>bit Inc. 3571 Far West Boulevard, PMB 168 | Austin, TX 78731 | Tel: +1-7377170385</w:t>
            </w:r>
          </w:p>
          <w:p w14:paraId="003670AE" w14:textId="77777777" w:rsidR="006A35A3" w:rsidRPr="00681132" w:rsidRDefault="006A35A3" w:rsidP="00370E6F">
            <w:pPr>
              <w:jc w:val="center"/>
              <w:rPr>
                <w:rFonts w:ascii="Times New Roman" w:hAnsi="Times New Roman" w:cs="Times New Roman"/>
                <w:b/>
              </w:rPr>
            </w:pPr>
          </w:p>
        </w:tc>
      </w:tr>
      <w:tr w:rsidR="006A35A3" w:rsidRPr="000D7821" w14:paraId="4143EC91" w14:textId="77777777" w:rsidTr="00370E6F">
        <w:trPr>
          <w:trHeight w:val="1430"/>
        </w:trPr>
        <w:tc>
          <w:tcPr>
            <w:tcW w:w="3116" w:type="dxa"/>
          </w:tcPr>
          <w:p w14:paraId="2511EF7C" w14:textId="77777777" w:rsidR="006A35A3" w:rsidRDefault="006A35A3" w:rsidP="00370E6F">
            <w:pPr>
              <w:jc w:val="center"/>
              <w:rPr>
                <w:rFonts w:ascii="Times New Roman" w:hAnsi="Times New Roman" w:cs="Times New Roman"/>
                <w:b/>
              </w:rPr>
            </w:pPr>
            <w:r>
              <w:rPr>
                <w:rFonts w:ascii="Times New Roman" w:hAnsi="Times New Roman" w:cs="Times New Roman"/>
                <w:b/>
              </w:rPr>
              <w:t xml:space="preserve">Keysight </w:t>
            </w:r>
          </w:p>
          <w:p w14:paraId="3C1D2557" w14:textId="77777777" w:rsidR="006A35A3" w:rsidRDefault="006A35A3" w:rsidP="00370E6F">
            <w:pPr>
              <w:jc w:val="center"/>
              <w:rPr>
                <w:rFonts w:ascii="Times New Roman" w:hAnsi="Times New Roman" w:cs="Times New Roman"/>
                <w:b/>
              </w:rPr>
            </w:pPr>
            <w:r>
              <w:rPr>
                <w:rFonts w:ascii="Times New Roman" w:hAnsi="Times New Roman" w:cs="Times New Roman"/>
                <w:b/>
              </w:rPr>
              <w:t>Technologies</w:t>
            </w:r>
          </w:p>
        </w:tc>
        <w:tc>
          <w:tcPr>
            <w:tcW w:w="2189" w:type="dxa"/>
          </w:tcPr>
          <w:p w14:paraId="452E4469" w14:textId="77777777" w:rsidR="006A35A3" w:rsidRPr="00681132" w:rsidRDefault="006A35A3" w:rsidP="00370E6F">
            <w:pPr>
              <w:jc w:val="center"/>
              <w:rPr>
                <w:rFonts w:ascii="Times New Roman" w:hAnsi="Times New Roman" w:cs="Times New Roman"/>
                <w:b/>
              </w:rPr>
            </w:pPr>
            <w:r w:rsidRPr="00681132">
              <w:rPr>
                <w:rFonts w:ascii="Times New Roman" w:hAnsi="Times New Roman" w:cs="Times New Roman"/>
                <w:b/>
              </w:rPr>
              <w:t>$400k</w:t>
            </w:r>
          </w:p>
        </w:tc>
        <w:tc>
          <w:tcPr>
            <w:tcW w:w="4045" w:type="dxa"/>
          </w:tcPr>
          <w:p w14:paraId="1B0346C4" w14:textId="4F33253F" w:rsidR="006A35A3" w:rsidRPr="00681132" w:rsidRDefault="006A35A3" w:rsidP="00370E6F">
            <w:pPr>
              <w:rPr>
                <w:rFonts w:ascii="Times New Roman" w:hAnsi="Times New Roman" w:cs="Times New Roman"/>
                <w:b/>
              </w:rPr>
            </w:pPr>
            <w:r w:rsidRPr="00681132">
              <w:rPr>
                <w:rFonts w:ascii="Times New Roman" w:hAnsi="Times New Roman" w:cs="Times New Roman"/>
                <w:b/>
              </w:rPr>
              <w:t xml:space="preserve">1400 </w:t>
            </w:r>
            <w:r w:rsidR="00B448CF" w:rsidRPr="00681132">
              <w:rPr>
                <w:rFonts w:ascii="Times New Roman" w:hAnsi="Times New Roman" w:cs="Times New Roman"/>
                <w:b/>
              </w:rPr>
              <w:t>Fountain grove</w:t>
            </w:r>
            <w:r w:rsidRPr="00681132">
              <w:rPr>
                <w:rFonts w:ascii="Times New Roman" w:hAnsi="Times New Roman" w:cs="Times New Roman"/>
                <w:b/>
              </w:rPr>
              <w:t xml:space="preserve"> Parkway</w:t>
            </w:r>
          </w:p>
          <w:p w14:paraId="67BE7FC7" w14:textId="77777777" w:rsidR="006A35A3" w:rsidRPr="00681132" w:rsidRDefault="006A35A3" w:rsidP="00370E6F">
            <w:pPr>
              <w:rPr>
                <w:rFonts w:ascii="Times New Roman" w:hAnsi="Times New Roman" w:cs="Times New Roman"/>
                <w:b/>
              </w:rPr>
            </w:pPr>
            <w:r w:rsidRPr="00681132">
              <w:rPr>
                <w:rFonts w:ascii="Times New Roman" w:hAnsi="Times New Roman" w:cs="Times New Roman"/>
                <w:b/>
              </w:rPr>
              <w:t>Santa Rosa, CA 95403-1738</w:t>
            </w:r>
          </w:p>
          <w:p w14:paraId="2BED14CE" w14:textId="77777777" w:rsidR="006A35A3" w:rsidRPr="00681132" w:rsidRDefault="006A35A3" w:rsidP="00370E6F">
            <w:pPr>
              <w:rPr>
                <w:rFonts w:ascii="Times New Roman" w:hAnsi="Times New Roman" w:cs="Times New Roman"/>
                <w:b/>
              </w:rPr>
            </w:pPr>
            <w:r w:rsidRPr="00681132">
              <w:rPr>
                <w:rFonts w:ascii="Times New Roman" w:hAnsi="Times New Roman" w:cs="Times New Roman"/>
                <w:b/>
              </w:rPr>
              <w:t>+1 800 829-4444</w:t>
            </w:r>
          </w:p>
        </w:tc>
      </w:tr>
      <w:tr w:rsidR="006A35A3" w14:paraId="0C36E3EF" w14:textId="77777777" w:rsidTr="00370E6F">
        <w:trPr>
          <w:trHeight w:val="1970"/>
        </w:trPr>
        <w:tc>
          <w:tcPr>
            <w:tcW w:w="3116" w:type="dxa"/>
          </w:tcPr>
          <w:p w14:paraId="65D74653" w14:textId="77777777" w:rsidR="006A35A3" w:rsidRDefault="006A35A3" w:rsidP="00370E6F">
            <w:pPr>
              <w:jc w:val="center"/>
              <w:rPr>
                <w:rFonts w:ascii="Times New Roman" w:hAnsi="Times New Roman" w:cs="Times New Roman"/>
                <w:b/>
              </w:rPr>
            </w:pPr>
            <w:r>
              <w:rPr>
                <w:rFonts w:ascii="Times New Roman" w:hAnsi="Times New Roman" w:cs="Times New Roman"/>
                <w:b/>
              </w:rPr>
              <w:t>Circadence</w:t>
            </w:r>
          </w:p>
        </w:tc>
        <w:tc>
          <w:tcPr>
            <w:tcW w:w="2189" w:type="dxa"/>
          </w:tcPr>
          <w:p w14:paraId="0EB1BB37" w14:textId="77777777" w:rsidR="006A35A3" w:rsidRPr="00681132" w:rsidRDefault="006A35A3" w:rsidP="00370E6F">
            <w:pPr>
              <w:jc w:val="center"/>
              <w:rPr>
                <w:rFonts w:ascii="Times New Roman" w:hAnsi="Times New Roman" w:cs="Times New Roman"/>
                <w:b/>
              </w:rPr>
            </w:pPr>
            <w:r w:rsidRPr="00681132">
              <w:rPr>
                <w:rFonts w:ascii="Times New Roman" w:hAnsi="Times New Roman" w:cs="Times New Roman"/>
                <w:b/>
              </w:rPr>
              <w:t>$300k</w:t>
            </w:r>
          </w:p>
        </w:tc>
        <w:tc>
          <w:tcPr>
            <w:tcW w:w="4045" w:type="dxa"/>
          </w:tcPr>
          <w:p w14:paraId="5367F762" w14:textId="77777777" w:rsidR="006A35A3" w:rsidRPr="00681132" w:rsidRDefault="006A35A3" w:rsidP="00370E6F">
            <w:pPr>
              <w:rPr>
                <w:rFonts w:ascii="Times New Roman" w:hAnsi="Times New Roman" w:cs="Times New Roman"/>
                <w:b/>
              </w:rPr>
            </w:pPr>
            <w:r w:rsidRPr="00681132">
              <w:rPr>
                <w:rFonts w:ascii="Times New Roman" w:hAnsi="Times New Roman" w:cs="Times New Roman"/>
                <w:b/>
              </w:rPr>
              <w:t>303.413.8800</w:t>
            </w:r>
          </w:p>
          <w:p w14:paraId="568A529A" w14:textId="77777777" w:rsidR="006A35A3" w:rsidRPr="00681132" w:rsidRDefault="006A35A3" w:rsidP="00370E6F">
            <w:pPr>
              <w:rPr>
                <w:rFonts w:ascii="Times New Roman" w:hAnsi="Times New Roman" w:cs="Times New Roman"/>
                <w:b/>
              </w:rPr>
            </w:pPr>
            <w:r w:rsidRPr="00681132">
              <w:rPr>
                <w:rFonts w:ascii="Times New Roman" w:hAnsi="Times New Roman" w:cs="Times New Roman"/>
                <w:b/>
              </w:rPr>
              <w:t>1.888.598.0799</w:t>
            </w:r>
          </w:p>
          <w:p w14:paraId="39755824" w14:textId="71D3E53D" w:rsidR="006A35A3" w:rsidRDefault="009C702E" w:rsidP="00370E6F">
            <w:pPr>
              <w:rPr>
                <w:rFonts w:ascii="Times New Roman" w:hAnsi="Times New Roman" w:cs="Times New Roman"/>
                <w:b/>
              </w:rPr>
            </w:pPr>
            <w:hyperlink r:id="rId9" w:history="1">
              <w:r w:rsidRPr="00157E5A">
                <w:rPr>
                  <w:rStyle w:val="Hyperlink"/>
                  <w:rFonts w:ascii="Times New Roman" w:hAnsi="Times New Roman" w:cs="Times New Roman"/>
                  <w:b/>
                </w:rPr>
                <w:t>info@circadence.com</w:t>
              </w:r>
            </w:hyperlink>
          </w:p>
          <w:p w14:paraId="138FBC48" w14:textId="454A54DD" w:rsidR="009C702E" w:rsidRPr="00681132" w:rsidRDefault="009C702E" w:rsidP="00370E6F">
            <w:pPr>
              <w:rPr>
                <w:rFonts w:ascii="Times New Roman" w:hAnsi="Times New Roman" w:cs="Times New Roman"/>
                <w:b/>
              </w:rPr>
            </w:pPr>
            <w:r>
              <w:rPr>
                <w:rFonts w:ascii="Times New Roman" w:hAnsi="Times New Roman" w:cs="Times New Roman"/>
                <w:b/>
              </w:rPr>
              <w:t>Multiple offices in San Diego, Washington DC and Mississippi</w:t>
            </w:r>
          </w:p>
        </w:tc>
      </w:tr>
      <w:tr w:rsidR="006A35A3" w14:paraId="7028AD92" w14:textId="77777777" w:rsidTr="00370E6F">
        <w:trPr>
          <w:trHeight w:val="2870"/>
        </w:trPr>
        <w:tc>
          <w:tcPr>
            <w:tcW w:w="3116" w:type="dxa"/>
          </w:tcPr>
          <w:p w14:paraId="30D31022" w14:textId="77777777" w:rsidR="006A35A3" w:rsidRDefault="006A35A3" w:rsidP="00370E6F">
            <w:pPr>
              <w:jc w:val="center"/>
              <w:rPr>
                <w:rFonts w:ascii="Times New Roman" w:hAnsi="Times New Roman" w:cs="Times New Roman"/>
                <w:b/>
              </w:rPr>
            </w:pPr>
            <w:r>
              <w:rPr>
                <w:rFonts w:ascii="Times New Roman" w:hAnsi="Times New Roman" w:cs="Times New Roman"/>
                <w:b/>
              </w:rPr>
              <w:t>Virginia</w:t>
            </w:r>
          </w:p>
          <w:p w14:paraId="2C1EA6B2" w14:textId="77777777" w:rsidR="006A35A3" w:rsidRDefault="006A35A3" w:rsidP="00370E6F">
            <w:pPr>
              <w:jc w:val="center"/>
              <w:rPr>
                <w:rFonts w:ascii="Times New Roman" w:hAnsi="Times New Roman" w:cs="Times New Roman"/>
                <w:b/>
              </w:rPr>
            </w:pPr>
            <w:r>
              <w:rPr>
                <w:rFonts w:ascii="Times New Roman" w:hAnsi="Times New Roman" w:cs="Times New Roman"/>
                <w:b/>
              </w:rPr>
              <w:t>Cyber range</w:t>
            </w:r>
          </w:p>
        </w:tc>
        <w:tc>
          <w:tcPr>
            <w:tcW w:w="2189" w:type="dxa"/>
          </w:tcPr>
          <w:p w14:paraId="2EEDB2F0" w14:textId="77777777" w:rsidR="006A35A3" w:rsidRPr="00681132" w:rsidRDefault="006A35A3" w:rsidP="00370E6F">
            <w:pPr>
              <w:jc w:val="center"/>
              <w:rPr>
                <w:rFonts w:ascii="Times New Roman" w:hAnsi="Times New Roman" w:cs="Times New Roman"/>
                <w:b/>
              </w:rPr>
            </w:pPr>
          </w:p>
          <w:p w14:paraId="6FF66478" w14:textId="77777777" w:rsidR="006A35A3" w:rsidRPr="00681132" w:rsidRDefault="006A35A3" w:rsidP="00370E6F">
            <w:pPr>
              <w:jc w:val="center"/>
              <w:rPr>
                <w:rFonts w:ascii="Times New Roman" w:hAnsi="Times New Roman" w:cs="Times New Roman"/>
                <w:b/>
              </w:rPr>
            </w:pPr>
            <w:r w:rsidRPr="00681132">
              <w:rPr>
                <w:rFonts w:ascii="Times New Roman" w:hAnsi="Times New Roman" w:cs="Times New Roman"/>
                <w:b/>
              </w:rPr>
              <w:t>$300k-$579K</w:t>
            </w:r>
          </w:p>
        </w:tc>
        <w:tc>
          <w:tcPr>
            <w:tcW w:w="4045" w:type="dxa"/>
          </w:tcPr>
          <w:p w14:paraId="5A795424" w14:textId="77777777" w:rsidR="006A35A3" w:rsidRPr="00681132" w:rsidRDefault="006A35A3" w:rsidP="00370E6F">
            <w:pPr>
              <w:rPr>
                <w:b/>
              </w:rPr>
            </w:pPr>
            <w:hyperlink r:id="rId10" w:history="1">
              <w:r w:rsidRPr="00681132">
                <w:rPr>
                  <w:rStyle w:val="Hyperlink"/>
                  <w:b/>
                </w:rPr>
                <w:t>https://www.virginiacyberrange.org/contact-us</w:t>
              </w:r>
            </w:hyperlink>
          </w:p>
          <w:p w14:paraId="7B9DCF5A" w14:textId="77777777" w:rsidR="006A35A3" w:rsidRPr="00681132" w:rsidRDefault="006A35A3" w:rsidP="00370E6F">
            <w:pPr>
              <w:jc w:val="center"/>
              <w:rPr>
                <w:rFonts w:ascii="Times New Roman" w:hAnsi="Times New Roman" w:cs="Times New Roman"/>
                <w:b/>
              </w:rPr>
            </w:pPr>
          </w:p>
        </w:tc>
      </w:tr>
      <w:tr w:rsidR="00ED5182" w14:paraId="2755D584" w14:textId="77777777" w:rsidTr="00370E6F">
        <w:trPr>
          <w:trHeight w:val="2870"/>
        </w:trPr>
        <w:tc>
          <w:tcPr>
            <w:tcW w:w="3116" w:type="dxa"/>
          </w:tcPr>
          <w:p w14:paraId="5611F253" w14:textId="77777777" w:rsidR="00ED5182" w:rsidRDefault="00ED5182" w:rsidP="00370E6F">
            <w:pPr>
              <w:jc w:val="center"/>
              <w:rPr>
                <w:rFonts w:ascii="Times New Roman" w:hAnsi="Times New Roman" w:cs="Times New Roman"/>
                <w:b/>
              </w:rPr>
            </w:pPr>
          </w:p>
          <w:p w14:paraId="185ACD88" w14:textId="77777777" w:rsidR="00ED5182" w:rsidRDefault="00ED5182" w:rsidP="00370E6F">
            <w:pPr>
              <w:jc w:val="center"/>
              <w:rPr>
                <w:rFonts w:ascii="Times New Roman" w:hAnsi="Times New Roman" w:cs="Times New Roman"/>
                <w:b/>
              </w:rPr>
            </w:pPr>
          </w:p>
          <w:p w14:paraId="315B28AE" w14:textId="4173239B" w:rsidR="00ED5182" w:rsidRDefault="00ED5182" w:rsidP="00370E6F">
            <w:pPr>
              <w:jc w:val="center"/>
              <w:rPr>
                <w:rFonts w:ascii="Times New Roman" w:hAnsi="Times New Roman" w:cs="Times New Roman"/>
                <w:b/>
              </w:rPr>
            </w:pPr>
            <w:r>
              <w:rPr>
                <w:rFonts w:ascii="Times New Roman" w:hAnsi="Times New Roman" w:cs="Times New Roman"/>
                <w:b/>
              </w:rPr>
              <w:t xml:space="preserve">Florida </w:t>
            </w:r>
            <w:r w:rsidR="009C702E">
              <w:rPr>
                <w:rFonts w:ascii="Times New Roman" w:hAnsi="Times New Roman" w:cs="Times New Roman"/>
                <w:b/>
              </w:rPr>
              <w:t>C</w:t>
            </w:r>
            <w:r>
              <w:rPr>
                <w:rFonts w:ascii="Times New Roman" w:hAnsi="Times New Roman" w:cs="Times New Roman"/>
                <w:b/>
              </w:rPr>
              <w:t>yber</w:t>
            </w:r>
          </w:p>
          <w:p w14:paraId="7BD08EC4" w14:textId="1CEC1080" w:rsidR="00ED5182" w:rsidRDefault="00ED5182" w:rsidP="00370E6F">
            <w:pPr>
              <w:jc w:val="center"/>
              <w:rPr>
                <w:rFonts w:ascii="Times New Roman" w:hAnsi="Times New Roman" w:cs="Times New Roman"/>
                <w:b/>
              </w:rPr>
            </w:pPr>
            <w:r>
              <w:rPr>
                <w:rFonts w:ascii="Times New Roman" w:hAnsi="Times New Roman" w:cs="Times New Roman"/>
                <w:b/>
              </w:rPr>
              <w:t>range</w:t>
            </w:r>
          </w:p>
        </w:tc>
        <w:tc>
          <w:tcPr>
            <w:tcW w:w="2189" w:type="dxa"/>
          </w:tcPr>
          <w:p w14:paraId="0B01DE08" w14:textId="080D4640" w:rsidR="00ED5182" w:rsidRDefault="009C702E" w:rsidP="00370E6F">
            <w:pPr>
              <w:jc w:val="center"/>
              <w:rPr>
                <w:rFonts w:ascii="Times New Roman" w:hAnsi="Times New Roman" w:cs="Times New Roman"/>
                <w:b/>
              </w:rPr>
            </w:pPr>
            <w:r>
              <w:rPr>
                <w:rFonts w:ascii="Times New Roman" w:hAnsi="Times New Roman" w:cs="Times New Roman"/>
                <w:b/>
              </w:rPr>
              <w:t>$300k</w:t>
            </w:r>
          </w:p>
        </w:tc>
        <w:tc>
          <w:tcPr>
            <w:tcW w:w="4045" w:type="dxa"/>
          </w:tcPr>
          <w:p w14:paraId="2B46C5F4" w14:textId="77777777" w:rsidR="0020555B" w:rsidRPr="00681132" w:rsidRDefault="0020555B" w:rsidP="0020555B">
            <w:pPr>
              <w:rPr>
                <w:b/>
              </w:rPr>
            </w:pPr>
            <w:r w:rsidRPr="00681132">
              <w:rPr>
                <w:b/>
              </w:rPr>
              <w:t>220 W Garden St</w:t>
            </w:r>
          </w:p>
          <w:p w14:paraId="5524E021" w14:textId="77777777" w:rsidR="0020555B" w:rsidRPr="00681132" w:rsidRDefault="0020555B" w:rsidP="0020555B">
            <w:pPr>
              <w:rPr>
                <w:b/>
              </w:rPr>
            </w:pPr>
            <w:r w:rsidRPr="00681132">
              <w:rPr>
                <w:b/>
              </w:rPr>
              <w:t>Ste 250</w:t>
            </w:r>
          </w:p>
          <w:p w14:paraId="02B73E90" w14:textId="77777777" w:rsidR="0020555B" w:rsidRPr="00681132" w:rsidRDefault="0020555B" w:rsidP="0020555B">
            <w:pPr>
              <w:rPr>
                <w:b/>
              </w:rPr>
            </w:pPr>
            <w:r w:rsidRPr="00681132">
              <w:rPr>
                <w:b/>
              </w:rPr>
              <w:t>Pensacola, FL 32502</w:t>
            </w:r>
          </w:p>
          <w:p w14:paraId="4AE7D55B" w14:textId="77777777" w:rsidR="0020555B" w:rsidRPr="00681132" w:rsidRDefault="0020555B" w:rsidP="0020555B">
            <w:pPr>
              <w:rPr>
                <w:b/>
              </w:rPr>
            </w:pPr>
            <w:r w:rsidRPr="00681132">
              <w:rPr>
                <w:b/>
              </w:rPr>
              <w:t>1+ 850-474-2999</w:t>
            </w:r>
          </w:p>
          <w:p w14:paraId="3AF0E2FF" w14:textId="77777777" w:rsidR="0020555B" w:rsidRPr="00681132" w:rsidRDefault="0020555B" w:rsidP="0020555B">
            <w:pPr>
              <w:rPr>
                <w:b/>
              </w:rPr>
            </w:pPr>
            <w:r w:rsidRPr="00681132">
              <w:rPr>
                <w:b/>
              </w:rPr>
              <w:t>info@floridacyberrange.org</w:t>
            </w:r>
          </w:p>
          <w:p w14:paraId="61AF90E0" w14:textId="4641206F" w:rsidR="00ED5182" w:rsidRPr="00681132" w:rsidRDefault="0020555B" w:rsidP="0020555B">
            <w:pPr>
              <w:rPr>
                <w:b/>
              </w:rPr>
            </w:pPr>
            <w:r w:rsidRPr="00681132">
              <w:rPr>
                <w:b/>
              </w:rPr>
              <w:t>www.floridacyberrange.org</w:t>
            </w:r>
          </w:p>
        </w:tc>
      </w:tr>
      <w:tr w:rsidR="00664697" w14:paraId="627061EA" w14:textId="77777777" w:rsidTr="00370E6F">
        <w:trPr>
          <w:trHeight w:val="2870"/>
        </w:trPr>
        <w:tc>
          <w:tcPr>
            <w:tcW w:w="3116" w:type="dxa"/>
          </w:tcPr>
          <w:p w14:paraId="117CBF1B" w14:textId="080F9A23" w:rsidR="00664697" w:rsidRDefault="00664697" w:rsidP="00370E6F">
            <w:pPr>
              <w:jc w:val="center"/>
              <w:rPr>
                <w:rFonts w:ascii="Times New Roman" w:hAnsi="Times New Roman" w:cs="Times New Roman"/>
                <w:b/>
              </w:rPr>
            </w:pPr>
            <w:r w:rsidRPr="00664697">
              <w:rPr>
                <w:rFonts w:ascii="Times New Roman" w:hAnsi="Times New Roman" w:cs="Times New Roman"/>
                <w:b/>
              </w:rPr>
              <w:t>Georgia Cyber Innovation and Training Center</w:t>
            </w:r>
          </w:p>
        </w:tc>
        <w:tc>
          <w:tcPr>
            <w:tcW w:w="2189" w:type="dxa"/>
          </w:tcPr>
          <w:p w14:paraId="79327164" w14:textId="77777777" w:rsidR="00664697" w:rsidRDefault="00681132" w:rsidP="00370E6F">
            <w:pPr>
              <w:jc w:val="center"/>
              <w:rPr>
                <w:rFonts w:ascii="Times New Roman" w:hAnsi="Times New Roman" w:cs="Times New Roman"/>
                <w:b/>
              </w:rPr>
            </w:pPr>
            <w:r>
              <w:rPr>
                <w:rFonts w:ascii="Times New Roman" w:hAnsi="Times New Roman" w:cs="Times New Roman"/>
                <w:b/>
              </w:rPr>
              <w:t>$150k-250k</w:t>
            </w:r>
          </w:p>
          <w:p w14:paraId="79BC3A8F" w14:textId="52ECCD09" w:rsidR="00681132" w:rsidRDefault="00681132" w:rsidP="00370E6F">
            <w:pPr>
              <w:jc w:val="center"/>
              <w:rPr>
                <w:rFonts w:ascii="Times New Roman" w:hAnsi="Times New Roman" w:cs="Times New Roman"/>
                <w:b/>
              </w:rPr>
            </w:pPr>
            <w:r>
              <w:rPr>
                <w:rFonts w:ascii="Times New Roman" w:hAnsi="Times New Roman" w:cs="Times New Roman"/>
                <w:b/>
              </w:rPr>
              <w:t>(No additional cost for extra hardware)</w:t>
            </w:r>
          </w:p>
        </w:tc>
        <w:tc>
          <w:tcPr>
            <w:tcW w:w="4045" w:type="dxa"/>
          </w:tcPr>
          <w:p w14:paraId="7542FB7F" w14:textId="77777777" w:rsidR="00681132" w:rsidRPr="00681132" w:rsidRDefault="00681132" w:rsidP="00681132">
            <w:pPr>
              <w:rPr>
                <w:b/>
              </w:rPr>
            </w:pPr>
            <w:r w:rsidRPr="00681132">
              <w:rPr>
                <w:b/>
              </w:rPr>
              <w:t>Georgia Cyber Center</w:t>
            </w:r>
          </w:p>
          <w:p w14:paraId="25B725E2" w14:textId="77777777" w:rsidR="00681132" w:rsidRPr="00681132" w:rsidRDefault="00681132" w:rsidP="00681132">
            <w:pPr>
              <w:rPr>
                <w:b/>
              </w:rPr>
            </w:pPr>
            <w:r w:rsidRPr="00681132">
              <w:rPr>
                <w:b/>
              </w:rPr>
              <w:t>100 Grace Hopper Lane</w:t>
            </w:r>
          </w:p>
          <w:p w14:paraId="7E35148E" w14:textId="77777777" w:rsidR="00681132" w:rsidRPr="00681132" w:rsidRDefault="00681132" w:rsidP="00681132">
            <w:pPr>
              <w:rPr>
                <w:b/>
              </w:rPr>
            </w:pPr>
            <w:r w:rsidRPr="00681132">
              <w:rPr>
                <w:b/>
              </w:rPr>
              <w:t>Augusta, Georgia 30901-1127</w:t>
            </w:r>
          </w:p>
          <w:p w14:paraId="55629A66" w14:textId="77777777" w:rsidR="00681132" w:rsidRPr="00681132" w:rsidRDefault="00681132" w:rsidP="00681132">
            <w:pPr>
              <w:rPr>
                <w:b/>
              </w:rPr>
            </w:pPr>
            <w:r w:rsidRPr="00681132">
              <w:rPr>
                <w:b/>
              </w:rPr>
              <w:t>Phone: (706) 721-0949</w:t>
            </w:r>
          </w:p>
          <w:p w14:paraId="451F724A" w14:textId="42CA1CFC" w:rsidR="00664697" w:rsidRPr="00681132" w:rsidRDefault="00681132" w:rsidP="00681132">
            <w:pPr>
              <w:rPr>
                <w:b/>
              </w:rPr>
            </w:pPr>
            <w:r w:rsidRPr="00681132">
              <w:rPr>
                <w:b/>
              </w:rPr>
              <w:t>Email: gacybernews@augusta.edu</w:t>
            </w:r>
          </w:p>
        </w:tc>
      </w:tr>
    </w:tbl>
    <w:p w14:paraId="6397C03C" w14:textId="77777777" w:rsidR="006A35A3" w:rsidRPr="006044A4" w:rsidRDefault="006A35A3" w:rsidP="006A35A3">
      <w:pPr>
        <w:jc w:val="center"/>
        <w:rPr>
          <w:rFonts w:ascii="Times New Roman" w:hAnsi="Times New Roman" w:cs="Times New Roman"/>
          <w:b/>
        </w:rPr>
      </w:pPr>
    </w:p>
    <w:p w14:paraId="1865E971" w14:textId="77777777" w:rsidR="006A35A3" w:rsidRDefault="006A35A3" w:rsidP="006A35A3">
      <w:pPr>
        <w:rPr>
          <w:rFonts w:ascii="Times New Roman" w:hAnsi="Times New Roman" w:cs="Times New Roman"/>
        </w:rPr>
      </w:pPr>
    </w:p>
    <w:p w14:paraId="18B944C2" w14:textId="77777777" w:rsidR="006A35A3" w:rsidRDefault="006A35A3" w:rsidP="006A35A3">
      <w:pPr>
        <w:rPr>
          <w:rFonts w:ascii="Times New Roman" w:hAnsi="Times New Roman" w:cs="Times New Roman"/>
        </w:rPr>
      </w:pPr>
    </w:p>
    <w:p w14:paraId="19A812EB" w14:textId="77777777" w:rsidR="006A35A3" w:rsidRDefault="006A35A3" w:rsidP="006A35A3">
      <w:pPr>
        <w:rPr>
          <w:rFonts w:ascii="Times New Roman" w:hAnsi="Times New Roman" w:cs="Times New Roman"/>
        </w:rPr>
      </w:pPr>
    </w:p>
    <w:p w14:paraId="5FEA81BC" w14:textId="7B56DA45" w:rsidR="006A35A3" w:rsidRPr="0018496E" w:rsidRDefault="009C702E" w:rsidP="006A35A3">
      <w:pPr>
        <w:jc w:val="center"/>
        <w:rPr>
          <w:rFonts w:ascii="Times New Roman" w:hAnsi="Times New Roman" w:cs="Times New Roman"/>
          <w:b/>
        </w:rPr>
      </w:pPr>
      <w:r w:rsidRPr="0018496E">
        <w:rPr>
          <w:rFonts w:ascii="Times New Roman" w:hAnsi="Times New Roman" w:cs="Times New Roman"/>
          <w:b/>
        </w:rPr>
        <w:t>Rules, Regulations, and Policies</w:t>
      </w:r>
    </w:p>
    <w:p w14:paraId="4E00843F" w14:textId="77777777" w:rsidR="009C702E" w:rsidRPr="002A5FCC" w:rsidRDefault="009C702E" w:rsidP="009C702E">
      <w:pPr>
        <w:rPr>
          <w:rFonts w:ascii="Times New Roman" w:hAnsi="Times New Roman" w:cs="Times New Roman"/>
          <w:b/>
          <w:sz w:val="36"/>
          <w:szCs w:val="36"/>
        </w:rPr>
      </w:pPr>
    </w:p>
    <w:p w14:paraId="4FC11A46" w14:textId="3E19DD6D" w:rsidR="00F91613" w:rsidRDefault="00F91613" w:rsidP="00F91613">
      <w:pPr>
        <w:jc w:val="both"/>
        <w:rPr>
          <w:rFonts w:ascii="Times New Roman" w:hAnsi="Times New Roman" w:cs="Times New Roman"/>
          <w:b/>
        </w:rPr>
      </w:pPr>
    </w:p>
    <w:p w14:paraId="01506AF4" w14:textId="0523C9A4" w:rsidR="00F91613" w:rsidRDefault="00F91613" w:rsidP="00F91613">
      <w:pPr>
        <w:jc w:val="both"/>
        <w:rPr>
          <w:rFonts w:ascii="Times New Roman" w:hAnsi="Times New Roman" w:cs="Times New Roman"/>
          <w:b/>
        </w:rPr>
      </w:pPr>
    </w:p>
    <w:p w14:paraId="48FB587E" w14:textId="22798770" w:rsidR="00F91613" w:rsidRDefault="00F91613" w:rsidP="00F91613">
      <w:pPr>
        <w:jc w:val="both"/>
        <w:rPr>
          <w:rFonts w:ascii="Times New Roman" w:hAnsi="Times New Roman" w:cs="Times New Roman"/>
          <w:b/>
        </w:rPr>
      </w:pPr>
      <w:r>
        <w:rPr>
          <w:rFonts w:ascii="Times New Roman" w:hAnsi="Times New Roman" w:cs="Times New Roman"/>
          <w:b/>
        </w:rPr>
        <w:t>CSU (proposed):</w:t>
      </w:r>
    </w:p>
    <w:p w14:paraId="2B4DAB35" w14:textId="7A3021A6" w:rsidR="00F91613" w:rsidRDefault="00F91613" w:rsidP="00F91613">
      <w:pPr>
        <w:jc w:val="both"/>
        <w:rPr>
          <w:rFonts w:ascii="Times New Roman" w:hAnsi="Times New Roman" w:cs="Times New Roman"/>
          <w:b/>
          <w:u w:val="single"/>
        </w:rPr>
      </w:pPr>
      <w:r w:rsidRPr="00F91613">
        <w:rPr>
          <w:rFonts w:ascii="Times New Roman" w:hAnsi="Times New Roman" w:cs="Times New Roman"/>
          <w:b/>
          <w:u w:val="single"/>
        </w:rPr>
        <w:t>Policies</w:t>
      </w:r>
    </w:p>
    <w:p w14:paraId="2387E574" w14:textId="148B8C9E" w:rsidR="00F91613" w:rsidRPr="00F91613" w:rsidRDefault="00F91613" w:rsidP="00F91613">
      <w:pPr>
        <w:pStyle w:val="ListParagraph"/>
        <w:numPr>
          <w:ilvl w:val="0"/>
          <w:numId w:val="4"/>
        </w:numPr>
        <w:jc w:val="both"/>
        <w:rPr>
          <w:rFonts w:ascii="Times New Roman" w:hAnsi="Times New Roman" w:cs="Times New Roman"/>
          <w:b/>
          <w:u w:val="single"/>
        </w:rPr>
      </w:pPr>
      <w:r>
        <w:rPr>
          <w:rFonts w:ascii="Times New Roman" w:hAnsi="Times New Roman" w:cs="Times New Roman"/>
        </w:rPr>
        <w:t>Ranges must be monitored at all times while in use by faculty or students</w:t>
      </w:r>
      <w:r w:rsidR="00FC4DD9">
        <w:rPr>
          <w:rFonts w:ascii="Times New Roman" w:hAnsi="Times New Roman" w:cs="Times New Roman"/>
        </w:rPr>
        <w:t>.</w:t>
      </w:r>
    </w:p>
    <w:p w14:paraId="6E2590C0" w14:textId="0BB301FC" w:rsidR="00FC4DD9" w:rsidRPr="00DF23EB" w:rsidRDefault="00FC4DD9" w:rsidP="00FC4DD9">
      <w:pPr>
        <w:pStyle w:val="ListParagraph"/>
        <w:numPr>
          <w:ilvl w:val="0"/>
          <w:numId w:val="4"/>
        </w:numPr>
        <w:jc w:val="both"/>
        <w:rPr>
          <w:rFonts w:ascii="Times New Roman" w:hAnsi="Times New Roman" w:cs="Times New Roman"/>
          <w:b/>
          <w:u w:val="single"/>
        </w:rPr>
      </w:pPr>
      <w:r>
        <w:rPr>
          <w:rFonts w:ascii="Times New Roman" w:hAnsi="Times New Roman" w:cs="Times New Roman"/>
        </w:rPr>
        <w:t>Students</w:t>
      </w:r>
      <w:r w:rsidR="00F91613">
        <w:rPr>
          <w:rFonts w:ascii="Times New Roman" w:hAnsi="Times New Roman" w:cs="Times New Roman"/>
        </w:rPr>
        <w:t xml:space="preserve"> must have an active account with the cyber center to utilize services</w:t>
      </w:r>
      <w:r>
        <w:rPr>
          <w:rFonts w:ascii="Times New Roman" w:hAnsi="Times New Roman" w:cs="Times New Roman"/>
        </w:rPr>
        <w:t>.</w:t>
      </w:r>
    </w:p>
    <w:p w14:paraId="6D5FD7EB" w14:textId="372CFEC3" w:rsidR="00DF23EB" w:rsidRPr="00FC4DD9" w:rsidRDefault="0018496E" w:rsidP="00FC4DD9">
      <w:pPr>
        <w:pStyle w:val="ListParagraph"/>
        <w:numPr>
          <w:ilvl w:val="0"/>
          <w:numId w:val="4"/>
        </w:numPr>
        <w:jc w:val="both"/>
        <w:rPr>
          <w:rFonts w:ascii="Times New Roman" w:hAnsi="Times New Roman" w:cs="Times New Roman"/>
          <w:b/>
          <w:u w:val="single"/>
        </w:rPr>
      </w:pPr>
      <w:r>
        <w:rPr>
          <w:rFonts w:ascii="Times New Roman" w:hAnsi="Times New Roman" w:cs="Times New Roman"/>
        </w:rPr>
        <w:t>Privacy policy</w:t>
      </w:r>
    </w:p>
    <w:p w14:paraId="791E1B0B" w14:textId="559571B9" w:rsidR="00FC4DD9" w:rsidRDefault="00FC4DD9" w:rsidP="00FC4DD9">
      <w:pPr>
        <w:jc w:val="both"/>
        <w:rPr>
          <w:rFonts w:ascii="Times New Roman" w:hAnsi="Times New Roman" w:cs="Times New Roman"/>
          <w:b/>
          <w:u w:val="single"/>
        </w:rPr>
      </w:pPr>
      <w:r w:rsidRPr="00FC4DD9">
        <w:rPr>
          <w:rFonts w:ascii="Times New Roman" w:hAnsi="Times New Roman" w:cs="Times New Roman"/>
          <w:b/>
          <w:u w:val="single"/>
        </w:rPr>
        <w:t>Rules</w:t>
      </w:r>
    </w:p>
    <w:p w14:paraId="61224B48" w14:textId="77777777" w:rsidR="00FC4DD9" w:rsidRDefault="00FC4DD9" w:rsidP="00FC4DD9">
      <w:pPr>
        <w:jc w:val="both"/>
        <w:rPr>
          <w:rFonts w:ascii="Times New Roman" w:hAnsi="Times New Roman" w:cs="Times New Roman"/>
          <w:b/>
          <w:u w:val="single"/>
        </w:rPr>
      </w:pPr>
    </w:p>
    <w:p w14:paraId="38C099D0" w14:textId="7BAF03F6" w:rsidR="00FC4DD9" w:rsidRPr="00FC4DD9" w:rsidRDefault="00FC4DD9" w:rsidP="00FC4DD9">
      <w:pPr>
        <w:pStyle w:val="ListParagraph"/>
        <w:numPr>
          <w:ilvl w:val="0"/>
          <w:numId w:val="6"/>
        </w:numPr>
        <w:jc w:val="both"/>
        <w:rPr>
          <w:rFonts w:ascii="Times New Roman" w:hAnsi="Times New Roman" w:cs="Times New Roman"/>
          <w:b/>
          <w:u w:val="single"/>
        </w:rPr>
      </w:pPr>
      <w:r>
        <w:rPr>
          <w:rFonts w:ascii="Times New Roman" w:hAnsi="Times New Roman" w:cs="Times New Roman"/>
        </w:rPr>
        <w:t>No tampering with hardware such as inserting portable flash drives or dismantling internal components.</w:t>
      </w:r>
    </w:p>
    <w:p w14:paraId="36538254" w14:textId="7B4CE924" w:rsidR="00FC4DD9" w:rsidRPr="008D0071" w:rsidRDefault="008D0071" w:rsidP="00FC4DD9">
      <w:pPr>
        <w:pStyle w:val="ListParagraph"/>
        <w:numPr>
          <w:ilvl w:val="0"/>
          <w:numId w:val="6"/>
        </w:numPr>
        <w:jc w:val="both"/>
        <w:rPr>
          <w:rFonts w:ascii="Times New Roman" w:hAnsi="Times New Roman" w:cs="Times New Roman"/>
          <w:b/>
          <w:u w:val="single"/>
        </w:rPr>
      </w:pPr>
      <w:r>
        <w:rPr>
          <w:rFonts w:ascii="Times New Roman" w:hAnsi="Times New Roman" w:cs="Times New Roman"/>
        </w:rPr>
        <w:t>Follow all internet security guidelines</w:t>
      </w:r>
      <w:r w:rsidR="00DF23EB">
        <w:rPr>
          <w:rFonts w:ascii="Times New Roman" w:hAnsi="Times New Roman" w:cs="Times New Roman"/>
        </w:rPr>
        <w:t>.</w:t>
      </w:r>
    </w:p>
    <w:p w14:paraId="4552A4B5" w14:textId="5098FD2B" w:rsidR="008D0071" w:rsidRPr="008D0071" w:rsidRDefault="008D0071" w:rsidP="00FC4DD9">
      <w:pPr>
        <w:pStyle w:val="ListParagraph"/>
        <w:numPr>
          <w:ilvl w:val="0"/>
          <w:numId w:val="6"/>
        </w:numPr>
        <w:jc w:val="both"/>
        <w:rPr>
          <w:rFonts w:ascii="Times New Roman" w:hAnsi="Times New Roman" w:cs="Times New Roman"/>
          <w:b/>
          <w:u w:val="single"/>
        </w:rPr>
      </w:pPr>
      <w:r>
        <w:rPr>
          <w:rFonts w:ascii="Times New Roman" w:hAnsi="Times New Roman" w:cs="Times New Roman"/>
        </w:rPr>
        <w:t>Never connect to the main wi-fi</w:t>
      </w:r>
      <w:r w:rsidR="00DF23EB">
        <w:rPr>
          <w:rFonts w:ascii="Times New Roman" w:hAnsi="Times New Roman" w:cs="Times New Roman"/>
        </w:rPr>
        <w:t>.</w:t>
      </w:r>
    </w:p>
    <w:p w14:paraId="0E7B0411" w14:textId="565A75C0" w:rsidR="008D0071" w:rsidRDefault="008D0071" w:rsidP="008D0071">
      <w:pPr>
        <w:jc w:val="both"/>
        <w:rPr>
          <w:rFonts w:ascii="Times New Roman" w:hAnsi="Times New Roman" w:cs="Times New Roman"/>
          <w:b/>
          <w:u w:val="single"/>
        </w:rPr>
      </w:pPr>
      <w:r>
        <w:rPr>
          <w:rFonts w:ascii="Times New Roman" w:hAnsi="Times New Roman" w:cs="Times New Roman"/>
          <w:b/>
          <w:u w:val="single"/>
        </w:rPr>
        <w:t>Regulations</w:t>
      </w:r>
    </w:p>
    <w:p w14:paraId="24F1E067" w14:textId="1742DE0A" w:rsidR="008D0071" w:rsidRPr="00DF23EB" w:rsidRDefault="00DF23EB" w:rsidP="008D0071">
      <w:pPr>
        <w:pStyle w:val="ListParagraph"/>
        <w:numPr>
          <w:ilvl w:val="0"/>
          <w:numId w:val="7"/>
        </w:numPr>
        <w:jc w:val="both"/>
        <w:rPr>
          <w:rFonts w:ascii="Times New Roman" w:hAnsi="Times New Roman" w:cs="Times New Roman"/>
          <w:b/>
          <w:u w:val="single"/>
        </w:rPr>
      </w:pPr>
      <w:r>
        <w:rPr>
          <w:rFonts w:ascii="Times New Roman" w:hAnsi="Times New Roman" w:cs="Times New Roman"/>
        </w:rPr>
        <w:t>Routine checks and system updates on all equipment in the cyber center.</w:t>
      </w:r>
    </w:p>
    <w:p w14:paraId="16BCF5D2" w14:textId="452E2B60" w:rsidR="00DF23EB" w:rsidRPr="008D0071" w:rsidRDefault="00DF23EB" w:rsidP="008D0071">
      <w:pPr>
        <w:pStyle w:val="ListParagraph"/>
        <w:numPr>
          <w:ilvl w:val="0"/>
          <w:numId w:val="7"/>
        </w:numPr>
        <w:jc w:val="both"/>
        <w:rPr>
          <w:rFonts w:ascii="Times New Roman" w:hAnsi="Times New Roman" w:cs="Times New Roman"/>
          <w:b/>
          <w:u w:val="single"/>
        </w:rPr>
      </w:pPr>
      <w:r>
        <w:rPr>
          <w:rFonts w:ascii="Times New Roman" w:hAnsi="Times New Roman" w:cs="Times New Roman"/>
        </w:rPr>
        <w:t>Administrators must follow access control procedures.</w:t>
      </w:r>
    </w:p>
    <w:p w14:paraId="211C0B4C" w14:textId="77777777" w:rsidR="00FC4DD9" w:rsidRPr="00FC4DD9" w:rsidRDefault="00FC4DD9" w:rsidP="00FC4DD9">
      <w:pPr>
        <w:pStyle w:val="ListParagraph"/>
        <w:ind w:left="1080"/>
        <w:jc w:val="both"/>
        <w:rPr>
          <w:rFonts w:ascii="Times New Roman" w:hAnsi="Times New Roman" w:cs="Times New Roman"/>
          <w:b/>
          <w:u w:val="single"/>
        </w:rPr>
      </w:pPr>
    </w:p>
    <w:p w14:paraId="03CFB356" w14:textId="77777777" w:rsidR="00F91613" w:rsidRDefault="00F91613" w:rsidP="00F91613">
      <w:pPr>
        <w:jc w:val="both"/>
        <w:rPr>
          <w:rFonts w:ascii="Times New Roman" w:hAnsi="Times New Roman" w:cs="Times New Roman"/>
          <w:b/>
        </w:rPr>
      </w:pPr>
    </w:p>
    <w:p w14:paraId="3F64A572" w14:textId="77777777" w:rsidR="006A35A3" w:rsidRDefault="006A35A3" w:rsidP="006A35A3">
      <w:pPr>
        <w:jc w:val="center"/>
        <w:rPr>
          <w:rFonts w:ascii="Times New Roman" w:hAnsi="Times New Roman" w:cs="Times New Roman"/>
          <w:b/>
        </w:rPr>
      </w:pPr>
    </w:p>
    <w:p w14:paraId="132BEEB8" w14:textId="77777777" w:rsidR="006A35A3" w:rsidRDefault="006A35A3" w:rsidP="006A35A3">
      <w:pPr>
        <w:jc w:val="center"/>
        <w:rPr>
          <w:rFonts w:ascii="Times New Roman" w:hAnsi="Times New Roman" w:cs="Times New Roman"/>
          <w:b/>
        </w:rPr>
      </w:pPr>
    </w:p>
    <w:p w14:paraId="1771B654" w14:textId="77777777" w:rsidR="006A35A3" w:rsidRDefault="006A35A3" w:rsidP="006A35A3">
      <w:pPr>
        <w:jc w:val="center"/>
        <w:rPr>
          <w:rFonts w:ascii="Times New Roman" w:hAnsi="Times New Roman" w:cs="Times New Roman"/>
          <w:b/>
        </w:rPr>
      </w:pPr>
    </w:p>
    <w:p w14:paraId="006C71D0" w14:textId="77777777" w:rsidR="006A35A3" w:rsidRDefault="006A35A3" w:rsidP="006A35A3">
      <w:pPr>
        <w:jc w:val="center"/>
        <w:rPr>
          <w:rFonts w:ascii="Times New Roman" w:hAnsi="Times New Roman" w:cs="Times New Roman"/>
          <w:b/>
        </w:rPr>
      </w:pPr>
    </w:p>
    <w:p w14:paraId="5B56DC01" w14:textId="77777777" w:rsidR="006A35A3" w:rsidRDefault="006A35A3" w:rsidP="006A35A3">
      <w:pPr>
        <w:jc w:val="center"/>
        <w:rPr>
          <w:rFonts w:ascii="Times New Roman" w:hAnsi="Times New Roman" w:cs="Times New Roman"/>
          <w:b/>
        </w:rPr>
      </w:pPr>
    </w:p>
    <w:p w14:paraId="2E42E8FC" w14:textId="77777777" w:rsidR="006A35A3" w:rsidRDefault="006A35A3" w:rsidP="006A35A3">
      <w:pPr>
        <w:jc w:val="center"/>
        <w:rPr>
          <w:rFonts w:ascii="Times New Roman" w:hAnsi="Times New Roman" w:cs="Times New Roman"/>
          <w:b/>
        </w:rPr>
      </w:pPr>
    </w:p>
    <w:p w14:paraId="52146E28" w14:textId="77777777" w:rsidR="006A35A3" w:rsidRDefault="006A35A3" w:rsidP="00925756">
      <w:pPr>
        <w:rPr>
          <w:rFonts w:ascii="Times New Roman" w:hAnsi="Times New Roman" w:cs="Times New Roman"/>
          <w:b/>
        </w:rPr>
      </w:pPr>
    </w:p>
    <w:p w14:paraId="57ED00C3" w14:textId="77777777" w:rsidR="0018496E" w:rsidRDefault="0018496E" w:rsidP="006A35A3">
      <w:pPr>
        <w:jc w:val="center"/>
        <w:rPr>
          <w:rFonts w:ascii="Times New Roman" w:hAnsi="Times New Roman" w:cs="Times New Roman"/>
          <w:b/>
        </w:rPr>
      </w:pPr>
    </w:p>
    <w:p w14:paraId="3A898AE0" w14:textId="77777777" w:rsidR="0018496E" w:rsidRDefault="0018496E" w:rsidP="006A35A3">
      <w:pPr>
        <w:jc w:val="center"/>
        <w:rPr>
          <w:rFonts w:ascii="Times New Roman" w:hAnsi="Times New Roman" w:cs="Times New Roman"/>
          <w:b/>
        </w:rPr>
      </w:pPr>
    </w:p>
    <w:p w14:paraId="53BC3F49" w14:textId="77777777" w:rsidR="0018496E" w:rsidRDefault="0018496E" w:rsidP="006A35A3">
      <w:pPr>
        <w:jc w:val="center"/>
        <w:rPr>
          <w:rFonts w:ascii="Times New Roman" w:hAnsi="Times New Roman" w:cs="Times New Roman"/>
          <w:b/>
        </w:rPr>
      </w:pPr>
    </w:p>
    <w:p w14:paraId="33D22231" w14:textId="77777777" w:rsidR="0018496E" w:rsidRDefault="0018496E" w:rsidP="006A35A3">
      <w:pPr>
        <w:jc w:val="center"/>
        <w:rPr>
          <w:rFonts w:ascii="Times New Roman" w:hAnsi="Times New Roman" w:cs="Times New Roman"/>
          <w:b/>
        </w:rPr>
      </w:pPr>
    </w:p>
    <w:p w14:paraId="201D382B" w14:textId="77777777" w:rsidR="0018496E" w:rsidRDefault="0018496E" w:rsidP="006A35A3">
      <w:pPr>
        <w:jc w:val="center"/>
        <w:rPr>
          <w:rFonts w:ascii="Times New Roman" w:hAnsi="Times New Roman" w:cs="Times New Roman"/>
          <w:b/>
        </w:rPr>
      </w:pPr>
    </w:p>
    <w:p w14:paraId="5CD9D693" w14:textId="77777777" w:rsidR="0018496E" w:rsidRDefault="0018496E" w:rsidP="006A35A3">
      <w:pPr>
        <w:jc w:val="center"/>
        <w:rPr>
          <w:rFonts w:ascii="Times New Roman" w:hAnsi="Times New Roman" w:cs="Times New Roman"/>
          <w:b/>
        </w:rPr>
      </w:pPr>
    </w:p>
    <w:p w14:paraId="0C9B6C3F" w14:textId="77777777" w:rsidR="0018496E" w:rsidRDefault="0018496E" w:rsidP="006A35A3">
      <w:pPr>
        <w:jc w:val="center"/>
        <w:rPr>
          <w:rFonts w:ascii="Times New Roman" w:hAnsi="Times New Roman" w:cs="Times New Roman"/>
          <w:b/>
        </w:rPr>
      </w:pPr>
    </w:p>
    <w:p w14:paraId="725337B3" w14:textId="77777777" w:rsidR="0018496E" w:rsidRDefault="0018496E" w:rsidP="006A35A3">
      <w:pPr>
        <w:jc w:val="center"/>
        <w:rPr>
          <w:rFonts w:ascii="Times New Roman" w:hAnsi="Times New Roman" w:cs="Times New Roman"/>
          <w:b/>
        </w:rPr>
      </w:pPr>
    </w:p>
    <w:p w14:paraId="1ABCE29E" w14:textId="77777777" w:rsidR="0018496E" w:rsidRDefault="0018496E" w:rsidP="006A35A3">
      <w:pPr>
        <w:jc w:val="center"/>
        <w:rPr>
          <w:rFonts w:ascii="Times New Roman" w:hAnsi="Times New Roman" w:cs="Times New Roman"/>
          <w:b/>
        </w:rPr>
      </w:pPr>
    </w:p>
    <w:p w14:paraId="7047CCF4" w14:textId="77777777" w:rsidR="0018496E" w:rsidRDefault="0018496E" w:rsidP="006A35A3">
      <w:pPr>
        <w:jc w:val="center"/>
        <w:rPr>
          <w:rFonts w:ascii="Times New Roman" w:hAnsi="Times New Roman" w:cs="Times New Roman"/>
          <w:b/>
        </w:rPr>
      </w:pPr>
    </w:p>
    <w:p w14:paraId="33BDC0E9" w14:textId="77777777" w:rsidR="0018496E" w:rsidRDefault="0018496E" w:rsidP="006A35A3">
      <w:pPr>
        <w:jc w:val="center"/>
        <w:rPr>
          <w:rFonts w:ascii="Times New Roman" w:hAnsi="Times New Roman" w:cs="Times New Roman"/>
          <w:b/>
        </w:rPr>
      </w:pPr>
    </w:p>
    <w:p w14:paraId="059BA545" w14:textId="77777777" w:rsidR="0018496E" w:rsidRDefault="0018496E" w:rsidP="006A35A3">
      <w:pPr>
        <w:jc w:val="center"/>
        <w:rPr>
          <w:rFonts w:ascii="Times New Roman" w:hAnsi="Times New Roman" w:cs="Times New Roman"/>
          <w:b/>
        </w:rPr>
      </w:pPr>
    </w:p>
    <w:p w14:paraId="4AE79F50" w14:textId="77777777" w:rsidR="0018496E" w:rsidRDefault="0018496E" w:rsidP="006A35A3">
      <w:pPr>
        <w:jc w:val="center"/>
        <w:rPr>
          <w:rFonts w:ascii="Times New Roman" w:hAnsi="Times New Roman" w:cs="Times New Roman"/>
          <w:b/>
        </w:rPr>
      </w:pPr>
    </w:p>
    <w:p w14:paraId="1343AF96" w14:textId="77777777" w:rsidR="0018496E" w:rsidRDefault="0018496E" w:rsidP="006A35A3">
      <w:pPr>
        <w:jc w:val="center"/>
        <w:rPr>
          <w:rFonts w:ascii="Times New Roman" w:hAnsi="Times New Roman" w:cs="Times New Roman"/>
          <w:b/>
        </w:rPr>
      </w:pPr>
    </w:p>
    <w:p w14:paraId="59AE13E0" w14:textId="77777777" w:rsidR="0018496E" w:rsidRDefault="0018496E" w:rsidP="006A35A3">
      <w:pPr>
        <w:jc w:val="center"/>
        <w:rPr>
          <w:rFonts w:ascii="Times New Roman" w:hAnsi="Times New Roman" w:cs="Times New Roman"/>
          <w:b/>
        </w:rPr>
      </w:pPr>
    </w:p>
    <w:p w14:paraId="7C08DCCF" w14:textId="77777777" w:rsidR="0018496E" w:rsidRDefault="0018496E" w:rsidP="006A35A3">
      <w:pPr>
        <w:jc w:val="center"/>
        <w:rPr>
          <w:rFonts w:ascii="Times New Roman" w:hAnsi="Times New Roman" w:cs="Times New Roman"/>
          <w:b/>
        </w:rPr>
      </w:pPr>
    </w:p>
    <w:p w14:paraId="1469ABE5" w14:textId="77777777" w:rsidR="0018496E" w:rsidRDefault="0018496E" w:rsidP="006A35A3">
      <w:pPr>
        <w:jc w:val="center"/>
        <w:rPr>
          <w:rFonts w:ascii="Times New Roman" w:hAnsi="Times New Roman" w:cs="Times New Roman"/>
          <w:b/>
        </w:rPr>
      </w:pPr>
    </w:p>
    <w:p w14:paraId="15FA9DEF" w14:textId="77777777" w:rsidR="0018496E" w:rsidRDefault="0018496E" w:rsidP="006A35A3">
      <w:pPr>
        <w:jc w:val="center"/>
        <w:rPr>
          <w:rFonts w:ascii="Times New Roman" w:hAnsi="Times New Roman" w:cs="Times New Roman"/>
          <w:b/>
        </w:rPr>
      </w:pPr>
    </w:p>
    <w:p w14:paraId="19CAD6FA" w14:textId="77777777" w:rsidR="0018496E" w:rsidRDefault="0018496E" w:rsidP="006A35A3">
      <w:pPr>
        <w:jc w:val="center"/>
        <w:rPr>
          <w:rFonts w:ascii="Times New Roman" w:hAnsi="Times New Roman" w:cs="Times New Roman"/>
          <w:b/>
        </w:rPr>
      </w:pPr>
    </w:p>
    <w:p w14:paraId="185A8275" w14:textId="77777777" w:rsidR="0018496E" w:rsidRDefault="0018496E" w:rsidP="006A35A3">
      <w:pPr>
        <w:jc w:val="center"/>
        <w:rPr>
          <w:rFonts w:ascii="Times New Roman" w:hAnsi="Times New Roman" w:cs="Times New Roman"/>
          <w:b/>
        </w:rPr>
      </w:pPr>
    </w:p>
    <w:p w14:paraId="6061EBCB" w14:textId="77777777" w:rsidR="0018496E" w:rsidRDefault="0018496E" w:rsidP="006A35A3">
      <w:pPr>
        <w:jc w:val="center"/>
        <w:rPr>
          <w:rFonts w:ascii="Times New Roman" w:hAnsi="Times New Roman" w:cs="Times New Roman"/>
          <w:b/>
        </w:rPr>
      </w:pPr>
    </w:p>
    <w:p w14:paraId="3611B6C8" w14:textId="77777777" w:rsidR="0018496E" w:rsidRDefault="0018496E" w:rsidP="006A35A3">
      <w:pPr>
        <w:jc w:val="center"/>
        <w:rPr>
          <w:rFonts w:ascii="Times New Roman" w:hAnsi="Times New Roman" w:cs="Times New Roman"/>
          <w:b/>
        </w:rPr>
      </w:pPr>
    </w:p>
    <w:p w14:paraId="23E6E36B" w14:textId="77777777" w:rsidR="0018496E" w:rsidRDefault="0018496E" w:rsidP="006A35A3">
      <w:pPr>
        <w:jc w:val="center"/>
        <w:rPr>
          <w:rFonts w:ascii="Times New Roman" w:hAnsi="Times New Roman" w:cs="Times New Roman"/>
          <w:b/>
        </w:rPr>
      </w:pPr>
    </w:p>
    <w:p w14:paraId="3CCD1DEF" w14:textId="77777777" w:rsidR="0018496E" w:rsidRDefault="0018496E" w:rsidP="006A35A3">
      <w:pPr>
        <w:jc w:val="center"/>
        <w:rPr>
          <w:rFonts w:ascii="Times New Roman" w:hAnsi="Times New Roman" w:cs="Times New Roman"/>
          <w:b/>
        </w:rPr>
      </w:pPr>
    </w:p>
    <w:p w14:paraId="0270DED9" w14:textId="77777777" w:rsidR="0018496E" w:rsidRDefault="0018496E" w:rsidP="006A35A3">
      <w:pPr>
        <w:jc w:val="center"/>
        <w:rPr>
          <w:rFonts w:ascii="Times New Roman" w:hAnsi="Times New Roman" w:cs="Times New Roman"/>
          <w:b/>
        </w:rPr>
      </w:pPr>
    </w:p>
    <w:p w14:paraId="1314FA76" w14:textId="77777777" w:rsidR="0018496E" w:rsidRDefault="0018496E" w:rsidP="006A35A3">
      <w:pPr>
        <w:jc w:val="center"/>
        <w:rPr>
          <w:rFonts w:ascii="Times New Roman" w:hAnsi="Times New Roman" w:cs="Times New Roman"/>
          <w:b/>
        </w:rPr>
      </w:pPr>
    </w:p>
    <w:p w14:paraId="75FC02AA" w14:textId="77777777" w:rsidR="0018496E" w:rsidRDefault="0018496E" w:rsidP="006A35A3">
      <w:pPr>
        <w:jc w:val="center"/>
        <w:rPr>
          <w:rFonts w:ascii="Times New Roman" w:hAnsi="Times New Roman" w:cs="Times New Roman"/>
          <w:b/>
        </w:rPr>
      </w:pPr>
    </w:p>
    <w:p w14:paraId="59B335FB" w14:textId="77777777" w:rsidR="0018496E" w:rsidRDefault="0018496E" w:rsidP="006A35A3">
      <w:pPr>
        <w:jc w:val="center"/>
        <w:rPr>
          <w:rFonts w:ascii="Times New Roman" w:hAnsi="Times New Roman" w:cs="Times New Roman"/>
          <w:b/>
        </w:rPr>
      </w:pPr>
    </w:p>
    <w:p w14:paraId="43E20D52" w14:textId="77777777" w:rsidR="0018496E" w:rsidRDefault="0018496E" w:rsidP="006A35A3">
      <w:pPr>
        <w:jc w:val="center"/>
        <w:rPr>
          <w:rFonts w:ascii="Times New Roman" w:hAnsi="Times New Roman" w:cs="Times New Roman"/>
          <w:b/>
        </w:rPr>
      </w:pPr>
    </w:p>
    <w:p w14:paraId="74D2CFF1" w14:textId="4B2ACC07" w:rsidR="006A35A3" w:rsidRDefault="006A35A3" w:rsidP="006A35A3">
      <w:pPr>
        <w:jc w:val="center"/>
        <w:rPr>
          <w:rFonts w:ascii="Times New Roman" w:hAnsi="Times New Roman" w:cs="Times New Roman"/>
          <w:b/>
        </w:rPr>
      </w:pPr>
      <w:r w:rsidRPr="00C36C66">
        <w:rPr>
          <w:rFonts w:ascii="Times New Roman" w:hAnsi="Times New Roman" w:cs="Times New Roman"/>
          <w:b/>
        </w:rPr>
        <w:t>R</w:t>
      </w:r>
      <w:r>
        <w:rPr>
          <w:rFonts w:ascii="Times New Roman" w:hAnsi="Times New Roman" w:cs="Times New Roman"/>
          <w:b/>
        </w:rPr>
        <w:t>EFRENCES</w:t>
      </w:r>
    </w:p>
    <w:p w14:paraId="56804177" w14:textId="77777777" w:rsidR="006A35A3" w:rsidRDefault="006A35A3" w:rsidP="006A35A3">
      <w:pPr>
        <w:jc w:val="center"/>
        <w:rPr>
          <w:rFonts w:ascii="Times New Roman" w:hAnsi="Times New Roman" w:cs="Times New Roman"/>
          <w:b/>
        </w:rPr>
      </w:pPr>
    </w:p>
    <w:p w14:paraId="115C683F" w14:textId="77777777" w:rsidR="006A35A3" w:rsidRDefault="006A35A3" w:rsidP="006A35A3">
      <w:pPr>
        <w:jc w:val="center"/>
        <w:rPr>
          <w:rFonts w:ascii="Times New Roman" w:hAnsi="Times New Roman" w:cs="Times New Roman"/>
          <w:b/>
        </w:rPr>
      </w:pPr>
    </w:p>
    <w:p w14:paraId="2117EF96" w14:textId="77777777" w:rsidR="006A35A3" w:rsidRPr="00B207EB" w:rsidRDefault="006A35A3" w:rsidP="006A35A3">
      <w:pPr>
        <w:pStyle w:val="ListParagraph"/>
        <w:numPr>
          <w:ilvl w:val="0"/>
          <w:numId w:val="2"/>
        </w:numPr>
        <w:jc w:val="center"/>
        <w:rPr>
          <w:rFonts w:ascii="Times New Roman" w:eastAsia="Times New Roman" w:hAnsi="Times New Roman" w:cs="Times New Roman"/>
        </w:rPr>
      </w:pPr>
      <w:r w:rsidRPr="00B207EB">
        <w:rPr>
          <w:rFonts w:ascii="Times New Roman" w:eastAsia="Times New Roman" w:hAnsi="Times New Roman" w:cs="Times New Roman"/>
          <w:color w:val="323232"/>
        </w:rPr>
        <w:t>Anon</w:t>
      </w:r>
      <w:r w:rsidRPr="00B207EB">
        <w:rPr>
          <w:rFonts w:ascii="Times New Roman" w:eastAsia="Times New Roman" w:hAnsi="Times New Roman" w:cs="Times New Roman"/>
          <w:color w:val="323232"/>
          <w:shd w:val="clear" w:color="auto" w:fill="FFFFFF"/>
        </w:rPr>
        <w:t xml:space="preserve">. Virginia Cyber Range. Retrieved August 19, 2020 from </w:t>
      </w:r>
      <w:hyperlink r:id="rId11" w:history="1">
        <w:r w:rsidRPr="00D16FFA">
          <w:rPr>
            <w:rStyle w:val="Hyperlink"/>
            <w:rFonts w:ascii="Times New Roman" w:eastAsia="Times New Roman" w:hAnsi="Times New Roman" w:cs="Times New Roman"/>
            <w:shd w:val="clear" w:color="auto" w:fill="FFFFFF"/>
          </w:rPr>
          <w:t>https://www.virginiacyberrange.org/</w:t>
        </w:r>
      </w:hyperlink>
    </w:p>
    <w:p w14:paraId="2E4F17E6" w14:textId="77777777" w:rsidR="006A35A3" w:rsidRPr="002D652B" w:rsidRDefault="006A35A3" w:rsidP="006A35A3">
      <w:pPr>
        <w:pStyle w:val="ListParagraph"/>
        <w:numPr>
          <w:ilvl w:val="0"/>
          <w:numId w:val="2"/>
        </w:numPr>
        <w:jc w:val="center"/>
        <w:rPr>
          <w:rFonts w:ascii="Times New Roman" w:eastAsia="Times New Roman" w:hAnsi="Times New Roman" w:cs="Times New Roman"/>
        </w:rPr>
      </w:pPr>
      <w:r w:rsidRPr="002D652B">
        <w:rPr>
          <w:rFonts w:ascii="Times New Roman" w:eastAsia="Times New Roman" w:hAnsi="Times New Roman" w:cs="Times New Roman"/>
          <w:color w:val="323232"/>
        </w:rPr>
        <w:t>[]</w:t>
      </w:r>
      <w:r w:rsidRPr="002D652B">
        <w:rPr>
          <w:rFonts w:ascii="Times New Roman" w:eastAsia="Times New Roman" w:hAnsi="Times New Roman" w:cs="Times New Roman"/>
          <w:color w:val="323232"/>
          <w:shd w:val="clear" w:color="auto" w:fill="FFFFFF"/>
        </w:rPr>
        <w:t>. Cyber Range: Who, What, When, Where, How and Why? Retrieved August 20, 2020 from https://www.govtech.com/blogs/lohrmann-on-cybersecurity/cyber-range-who-what-when-where-how-and-why.html</w:t>
      </w:r>
    </w:p>
    <w:p w14:paraId="2B549432" w14:textId="2DA4AF03" w:rsidR="006A35A3" w:rsidRPr="00ED3C76" w:rsidRDefault="006A35A3" w:rsidP="006A35A3">
      <w:pPr>
        <w:pStyle w:val="ListParagraph"/>
        <w:numPr>
          <w:ilvl w:val="0"/>
          <w:numId w:val="2"/>
        </w:numPr>
        <w:jc w:val="center"/>
        <w:rPr>
          <w:rFonts w:ascii="Times New Roman" w:eastAsia="Times New Roman" w:hAnsi="Times New Roman" w:cs="Times New Roman"/>
        </w:rPr>
      </w:pPr>
      <w:r w:rsidRPr="00AD1042">
        <w:rPr>
          <w:rFonts w:ascii="Times New Roman" w:eastAsia="Times New Roman" w:hAnsi="Times New Roman" w:cs="Times New Roman"/>
          <w:color w:val="323232"/>
        </w:rPr>
        <w:t>Shaun Waterman</w:t>
      </w:r>
      <w:r w:rsidRPr="00AD1042">
        <w:rPr>
          <w:rFonts w:ascii="Times New Roman" w:eastAsia="Times New Roman" w:hAnsi="Times New Roman" w:cs="Times New Roman"/>
          <w:color w:val="323232"/>
          <w:shd w:val="clear" w:color="auto" w:fill="FFFFFF"/>
        </w:rPr>
        <w:t xml:space="preserve">. 2017. Financial institutions launch their own cyber range to train defenders, test tools. (October 2017). Retrieved August 20, 2020 from </w:t>
      </w:r>
      <w:hyperlink r:id="rId12" w:history="1">
        <w:r w:rsidR="00ED3C76" w:rsidRPr="00157E5A">
          <w:rPr>
            <w:rStyle w:val="Hyperlink"/>
            <w:rFonts w:ascii="Times New Roman" w:eastAsia="Times New Roman" w:hAnsi="Times New Roman" w:cs="Times New Roman"/>
            <w:shd w:val="clear" w:color="auto" w:fill="FFFFFF"/>
          </w:rPr>
          <w:t>https://www.cyberscoop.com/fs-isac-cyber-range/</w:t>
        </w:r>
      </w:hyperlink>
    </w:p>
    <w:p w14:paraId="3ACABB0F" w14:textId="77777777" w:rsidR="00ED3C76" w:rsidRDefault="00ED3C76" w:rsidP="00ED3C76">
      <w:pPr>
        <w:pStyle w:val="ListParagraph"/>
        <w:numPr>
          <w:ilvl w:val="0"/>
          <w:numId w:val="2"/>
        </w:numPr>
      </w:pPr>
      <w:hyperlink r:id="rId13" w:history="1">
        <w:r>
          <w:rPr>
            <w:rStyle w:val="Hyperlink"/>
          </w:rPr>
          <w:t>https://www.gacybercenter.org/services/cyber-range/</w:t>
        </w:r>
      </w:hyperlink>
    </w:p>
    <w:p w14:paraId="08C3C8E8" w14:textId="77777777" w:rsidR="00925756" w:rsidRDefault="00925756" w:rsidP="00925756">
      <w:pPr>
        <w:pStyle w:val="ListParagraph"/>
        <w:numPr>
          <w:ilvl w:val="0"/>
          <w:numId w:val="2"/>
        </w:numPr>
      </w:pPr>
      <w:hyperlink r:id="rId14" w:history="1">
        <w:r>
          <w:rPr>
            <w:rStyle w:val="Hyperlink"/>
          </w:rPr>
          <w:t>https://www.circadence.com/contact/sales</w:t>
        </w:r>
      </w:hyperlink>
    </w:p>
    <w:p w14:paraId="07925447" w14:textId="77777777" w:rsidR="00925756" w:rsidRDefault="00925756" w:rsidP="00925756">
      <w:pPr>
        <w:pStyle w:val="ListParagraph"/>
        <w:numPr>
          <w:ilvl w:val="0"/>
          <w:numId w:val="2"/>
        </w:numPr>
      </w:pPr>
      <w:hyperlink r:id="rId15" w:history="1">
        <w:r>
          <w:rPr>
            <w:rStyle w:val="Hyperlink"/>
          </w:rPr>
          <w:t>https://floridacyberrange.org/</w:t>
        </w:r>
      </w:hyperlink>
    </w:p>
    <w:p w14:paraId="6365FFD1" w14:textId="77777777" w:rsidR="00ED3C76" w:rsidRPr="00AD1042" w:rsidRDefault="00ED3C76" w:rsidP="006A35A3">
      <w:pPr>
        <w:pStyle w:val="ListParagraph"/>
        <w:numPr>
          <w:ilvl w:val="0"/>
          <w:numId w:val="2"/>
        </w:numPr>
        <w:jc w:val="center"/>
        <w:rPr>
          <w:rFonts w:ascii="Times New Roman" w:eastAsia="Times New Roman" w:hAnsi="Times New Roman" w:cs="Times New Roman"/>
        </w:rPr>
      </w:pPr>
    </w:p>
    <w:p w14:paraId="66C5FA22" w14:textId="77777777" w:rsidR="006A35A3" w:rsidRPr="00AD1042" w:rsidRDefault="006A35A3" w:rsidP="006A35A3">
      <w:pPr>
        <w:jc w:val="center"/>
        <w:rPr>
          <w:rFonts w:ascii="Times New Roman" w:eastAsia="Times New Roman" w:hAnsi="Times New Roman" w:cs="Times New Roman"/>
        </w:rPr>
      </w:pPr>
    </w:p>
    <w:p w14:paraId="5419DE7D" w14:textId="77777777" w:rsidR="006A35A3" w:rsidRPr="00C36C66" w:rsidRDefault="006A35A3" w:rsidP="006A35A3">
      <w:pPr>
        <w:jc w:val="center"/>
        <w:rPr>
          <w:rFonts w:ascii="Times New Roman" w:hAnsi="Times New Roman" w:cs="Times New Roman"/>
          <w:b/>
        </w:rPr>
      </w:pPr>
    </w:p>
    <w:p w14:paraId="7F795013" w14:textId="77777777" w:rsidR="006A35A3" w:rsidRDefault="006A35A3" w:rsidP="006A35A3">
      <w:pPr>
        <w:jc w:val="center"/>
        <w:rPr>
          <w:rFonts w:ascii="Times New Roman" w:hAnsi="Times New Roman" w:cs="Times New Roman"/>
        </w:rPr>
      </w:pPr>
      <w:r>
        <w:rPr>
          <w:rFonts w:ascii="Times New Roman" w:hAnsi="Times New Roman" w:cs="Times New Roman"/>
        </w:rPr>
        <w:t xml:space="preserve"> </w:t>
      </w:r>
    </w:p>
    <w:p w14:paraId="6C01F3F8" w14:textId="77777777" w:rsidR="006A35A3" w:rsidRDefault="006A35A3" w:rsidP="006A35A3">
      <w:pPr>
        <w:rPr>
          <w:rFonts w:ascii="Times New Roman" w:hAnsi="Times New Roman" w:cs="Times New Roman"/>
        </w:rPr>
      </w:pPr>
    </w:p>
    <w:p w14:paraId="21F94FBB" w14:textId="77777777" w:rsidR="006A35A3" w:rsidRDefault="006A35A3" w:rsidP="006A35A3">
      <w:pPr>
        <w:rPr>
          <w:rFonts w:ascii="Times New Roman" w:hAnsi="Times New Roman" w:cs="Times New Roman"/>
        </w:rPr>
      </w:pPr>
    </w:p>
    <w:p w14:paraId="74747C4B" w14:textId="77777777" w:rsidR="006A35A3" w:rsidRDefault="006A35A3" w:rsidP="006A35A3">
      <w:pPr>
        <w:rPr>
          <w:rFonts w:ascii="Times New Roman" w:hAnsi="Times New Roman" w:cs="Times New Roman"/>
        </w:rPr>
      </w:pPr>
    </w:p>
    <w:p w14:paraId="33D12E66" w14:textId="77777777" w:rsidR="006A35A3" w:rsidRDefault="006A35A3" w:rsidP="006A35A3">
      <w:pPr>
        <w:rPr>
          <w:rFonts w:ascii="Times New Roman" w:hAnsi="Times New Roman" w:cs="Times New Roman"/>
        </w:rPr>
      </w:pPr>
    </w:p>
    <w:p w14:paraId="7AEDE148" w14:textId="77777777" w:rsidR="006A35A3" w:rsidRDefault="006A35A3" w:rsidP="006A35A3">
      <w:pPr>
        <w:rPr>
          <w:rFonts w:ascii="Times New Roman" w:hAnsi="Times New Roman" w:cs="Times New Roman"/>
        </w:rPr>
      </w:pPr>
    </w:p>
    <w:p w14:paraId="12E88C62" w14:textId="77777777" w:rsidR="006A35A3" w:rsidRDefault="006A35A3" w:rsidP="006A35A3">
      <w:pPr>
        <w:rPr>
          <w:rFonts w:ascii="Times New Roman" w:hAnsi="Times New Roman" w:cs="Times New Roman"/>
        </w:rPr>
      </w:pPr>
    </w:p>
    <w:p w14:paraId="7E5E3D93" w14:textId="77777777" w:rsidR="006A35A3" w:rsidRDefault="006A35A3" w:rsidP="006A35A3">
      <w:pPr>
        <w:rPr>
          <w:rFonts w:ascii="Times New Roman" w:hAnsi="Times New Roman" w:cs="Times New Roman"/>
        </w:rPr>
      </w:pPr>
    </w:p>
    <w:p w14:paraId="006D3687" w14:textId="77777777" w:rsidR="006A35A3" w:rsidRDefault="006A35A3" w:rsidP="006A35A3">
      <w:pPr>
        <w:rPr>
          <w:rFonts w:ascii="Times New Roman" w:hAnsi="Times New Roman" w:cs="Times New Roman"/>
        </w:rPr>
      </w:pPr>
    </w:p>
    <w:p w14:paraId="78D191E9" w14:textId="77777777" w:rsidR="006A35A3" w:rsidRPr="00165016" w:rsidRDefault="006A35A3" w:rsidP="006A35A3">
      <w:pPr>
        <w:rPr>
          <w:rFonts w:ascii="Times New Roman" w:hAnsi="Times New Roman" w:cs="Times New Roman"/>
        </w:rPr>
      </w:pPr>
    </w:p>
    <w:p w14:paraId="1AD792AE" w14:textId="77777777" w:rsidR="006A35A3" w:rsidRPr="00165016" w:rsidRDefault="006A35A3" w:rsidP="006A35A3">
      <w:pPr>
        <w:rPr>
          <w:rFonts w:ascii="Times New Roman" w:hAnsi="Times New Roman" w:cs="Times New Roman"/>
        </w:rPr>
      </w:pPr>
    </w:p>
    <w:p w14:paraId="3828BC51" w14:textId="77777777" w:rsidR="006A35A3" w:rsidRDefault="006A35A3" w:rsidP="002C1744">
      <w:pPr>
        <w:rPr>
          <w:rFonts w:ascii="Times New Roman" w:hAnsi="Times New Roman" w:cs="Times New Roman"/>
        </w:rPr>
      </w:pPr>
    </w:p>
    <w:p w14:paraId="512F4481" w14:textId="77777777" w:rsidR="0018653E" w:rsidRPr="00182F5E" w:rsidRDefault="0018653E" w:rsidP="00350744">
      <w:pPr>
        <w:pStyle w:val="ListParagraph"/>
        <w:rPr>
          <w:rFonts w:ascii="Times New Roman" w:hAnsi="Times New Roman" w:cs="Times New Roman"/>
          <w:sz w:val="36"/>
          <w:szCs w:val="36"/>
        </w:rPr>
      </w:pPr>
    </w:p>
    <w:p w14:paraId="74B20EFF" w14:textId="111902D8" w:rsidR="00182F5E" w:rsidRDefault="00182F5E" w:rsidP="00B148A1">
      <w:pPr>
        <w:jc w:val="center"/>
        <w:rPr>
          <w:rFonts w:ascii="Times New Roman" w:hAnsi="Times New Roman" w:cs="Times New Roman"/>
        </w:rPr>
      </w:pPr>
    </w:p>
    <w:p w14:paraId="078ED8D6" w14:textId="0E213E58" w:rsidR="00182F5E" w:rsidRDefault="00182F5E" w:rsidP="00B148A1">
      <w:pPr>
        <w:jc w:val="center"/>
        <w:rPr>
          <w:rFonts w:ascii="Times New Roman" w:hAnsi="Times New Roman" w:cs="Times New Roman"/>
        </w:rPr>
      </w:pPr>
    </w:p>
    <w:p w14:paraId="2C617D14" w14:textId="33082A34" w:rsidR="00182F5E" w:rsidRDefault="00182F5E" w:rsidP="00B148A1">
      <w:pPr>
        <w:jc w:val="center"/>
        <w:rPr>
          <w:rFonts w:ascii="Times New Roman" w:hAnsi="Times New Roman" w:cs="Times New Roman"/>
        </w:rPr>
      </w:pPr>
    </w:p>
    <w:p w14:paraId="5B47E0BC" w14:textId="6F856FF3" w:rsidR="00182F5E" w:rsidRDefault="00182F5E" w:rsidP="00B148A1">
      <w:pPr>
        <w:jc w:val="center"/>
        <w:rPr>
          <w:rFonts w:ascii="Times New Roman" w:hAnsi="Times New Roman" w:cs="Times New Roman"/>
        </w:rPr>
      </w:pPr>
    </w:p>
    <w:p w14:paraId="6D24AD71" w14:textId="331EC51B" w:rsidR="00182F5E" w:rsidRDefault="00182F5E" w:rsidP="00B148A1">
      <w:pPr>
        <w:jc w:val="center"/>
        <w:rPr>
          <w:rFonts w:ascii="Times New Roman" w:hAnsi="Times New Roman" w:cs="Times New Roman"/>
        </w:rPr>
      </w:pPr>
    </w:p>
    <w:p w14:paraId="3E7C7CCB" w14:textId="48CC455F" w:rsidR="00182F5E" w:rsidRDefault="00182F5E" w:rsidP="00B148A1">
      <w:pPr>
        <w:jc w:val="center"/>
        <w:rPr>
          <w:rFonts w:ascii="Times New Roman" w:hAnsi="Times New Roman" w:cs="Times New Roman"/>
        </w:rPr>
      </w:pPr>
    </w:p>
    <w:p w14:paraId="5F8E2E3E" w14:textId="6C90ED77" w:rsidR="00182F5E" w:rsidRDefault="00182F5E" w:rsidP="00B148A1">
      <w:pPr>
        <w:jc w:val="center"/>
        <w:rPr>
          <w:rFonts w:ascii="Times New Roman" w:hAnsi="Times New Roman" w:cs="Times New Roman"/>
        </w:rPr>
      </w:pPr>
    </w:p>
    <w:p w14:paraId="0EF2F27B" w14:textId="77777777" w:rsidR="00182F5E" w:rsidRDefault="00182F5E" w:rsidP="00B148A1">
      <w:pPr>
        <w:jc w:val="center"/>
        <w:rPr>
          <w:rFonts w:ascii="Times New Roman" w:hAnsi="Times New Roman" w:cs="Times New Roman"/>
        </w:rPr>
      </w:pPr>
    </w:p>
    <w:p w14:paraId="4DB91203" w14:textId="0FA3600C" w:rsidR="00B148A1" w:rsidRPr="00B148A1" w:rsidRDefault="00B148A1" w:rsidP="00B148A1">
      <w:pPr>
        <w:jc w:val="center"/>
        <w:rPr>
          <w:rFonts w:ascii="Avenir Next" w:hAnsi="Avenir Next" w:cs="Times New Roman"/>
          <w:bCs/>
          <w:sz w:val="36"/>
          <w:szCs w:val="36"/>
        </w:rPr>
      </w:pPr>
      <w:r w:rsidRPr="00B148A1">
        <w:rPr>
          <w:rFonts w:ascii="Avenir Next" w:hAnsi="Avenir Next" w:cs="Times New Roman"/>
          <w:bCs/>
          <w:sz w:val="36"/>
          <w:szCs w:val="36"/>
        </w:rPr>
        <w:t xml:space="preserve"> </w:t>
      </w:r>
    </w:p>
    <w:p w14:paraId="2BBFAC6D" w14:textId="77777777" w:rsidR="00B148A1" w:rsidRPr="00B148A1" w:rsidRDefault="00B148A1" w:rsidP="00B148A1">
      <w:pPr>
        <w:jc w:val="center"/>
        <w:rPr>
          <w:rFonts w:ascii="Avenir Next" w:hAnsi="Avenir Next"/>
          <w:sz w:val="44"/>
          <w:szCs w:val="44"/>
        </w:rPr>
      </w:pPr>
    </w:p>
    <w:sectPr w:rsidR="00B148A1" w:rsidRPr="00B148A1" w:rsidSect="0065247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3FAD2" w14:textId="77777777" w:rsidR="00F55A18" w:rsidRDefault="00F55A18" w:rsidP="00B148A1">
      <w:r>
        <w:separator/>
      </w:r>
    </w:p>
  </w:endnote>
  <w:endnote w:type="continuationSeparator" w:id="0">
    <w:p w14:paraId="75352ECA" w14:textId="77777777" w:rsidR="00F55A18" w:rsidRDefault="00F55A18" w:rsidP="00B14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DB51B" w14:textId="77777777" w:rsidR="00B148A1" w:rsidRDefault="00B148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33805" w14:textId="77777777" w:rsidR="00B148A1" w:rsidRDefault="00B148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2C6A5" w14:textId="77777777" w:rsidR="00B148A1" w:rsidRDefault="00B14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FFE3A" w14:textId="77777777" w:rsidR="00F55A18" w:rsidRDefault="00F55A18" w:rsidP="00B148A1">
      <w:r>
        <w:separator/>
      </w:r>
    </w:p>
  </w:footnote>
  <w:footnote w:type="continuationSeparator" w:id="0">
    <w:p w14:paraId="41BFC675" w14:textId="77777777" w:rsidR="00F55A18" w:rsidRDefault="00F55A18" w:rsidP="00B14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7945C" w14:textId="77777777" w:rsidR="00B148A1" w:rsidRDefault="00B148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EDD41" w14:textId="77777777" w:rsidR="00B148A1" w:rsidRDefault="00B148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DFB7F" w14:textId="77777777" w:rsidR="00B148A1" w:rsidRDefault="00B148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160BA"/>
    <w:multiLevelType w:val="hybridMultilevel"/>
    <w:tmpl w:val="38125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B7E5A"/>
    <w:multiLevelType w:val="hybridMultilevel"/>
    <w:tmpl w:val="264A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DF00DC"/>
    <w:multiLevelType w:val="hybridMultilevel"/>
    <w:tmpl w:val="3AC63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F52853"/>
    <w:multiLevelType w:val="hybridMultilevel"/>
    <w:tmpl w:val="6EE00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96E8E"/>
    <w:multiLevelType w:val="hybridMultilevel"/>
    <w:tmpl w:val="FC084E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D96B15"/>
    <w:multiLevelType w:val="hybridMultilevel"/>
    <w:tmpl w:val="A14C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6307BB"/>
    <w:multiLevelType w:val="hybridMultilevel"/>
    <w:tmpl w:val="956E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C04"/>
    <w:rsid w:val="00012C8F"/>
    <w:rsid w:val="00182F5E"/>
    <w:rsid w:val="0018496E"/>
    <w:rsid w:val="0018653E"/>
    <w:rsid w:val="001D2C83"/>
    <w:rsid w:val="0020555B"/>
    <w:rsid w:val="00250165"/>
    <w:rsid w:val="0029096A"/>
    <w:rsid w:val="002C1744"/>
    <w:rsid w:val="003271EA"/>
    <w:rsid w:val="003347E9"/>
    <w:rsid w:val="00350744"/>
    <w:rsid w:val="00370E6F"/>
    <w:rsid w:val="003D3C04"/>
    <w:rsid w:val="003F5AEF"/>
    <w:rsid w:val="004402E6"/>
    <w:rsid w:val="004566C6"/>
    <w:rsid w:val="004A514A"/>
    <w:rsid w:val="004B416C"/>
    <w:rsid w:val="00600501"/>
    <w:rsid w:val="0065247D"/>
    <w:rsid w:val="00664697"/>
    <w:rsid w:val="00681132"/>
    <w:rsid w:val="006A35A3"/>
    <w:rsid w:val="0070212F"/>
    <w:rsid w:val="007C3982"/>
    <w:rsid w:val="008D0071"/>
    <w:rsid w:val="00925756"/>
    <w:rsid w:val="009450D7"/>
    <w:rsid w:val="00980E7D"/>
    <w:rsid w:val="0099102A"/>
    <w:rsid w:val="009C702E"/>
    <w:rsid w:val="009C76A4"/>
    <w:rsid w:val="00B148A1"/>
    <w:rsid w:val="00B448CF"/>
    <w:rsid w:val="00B84922"/>
    <w:rsid w:val="00C31B43"/>
    <w:rsid w:val="00DA74E2"/>
    <w:rsid w:val="00DF23EB"/>
    <w:rsid w:val="00EB6EDC"/>
    <w:rsid w:val="00ED3C76"/>
    <w:rsid w:val="00ED5182"/>
    <w:rsid w:val="00F55A18"/>
    <w:rsid w:val="00F91613"/>
    <w:rsid w:val="00FC4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DB0B5"/>
  <w15:chartTrackingRefBased/>
  <w15:docId w15:val="{D4FE8956-A035-6F4E-8D4A-29A071111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8A1"/>
    <w:pPr>
      <w:tabs>
        <w:tab w:val="center" w:pos="4680"/>
        <w:tab w:val="right" w:pos="9360"/>
      </w:tabs>
    </w:pPr>
  </w:style>
  <w:style w:type="character" w:customStyle="1" w:styleId="HeaderChar">
    <w:name w:val="Header Char"/>
    <w:basedOn w:val="DefaultParagraphFont"/>
    <w:link w:val="Header"/>
    <w:uiPriority w:val="99"/>
    <w:rsid w:val="00B148A1"/>
  </w:style>
  <w:style w:type="paragraph" w:styleId="Footer">
    <w:name w:val="footer"/>
    <w:basedOn w:val="Normal"/>
    <w:link w:val="FooterChar"/>
    <w:uiPriority w:val="99"/>
    <w:unhideWhenUsed/>
    <w:rsid w:val="00B148A1"/>
    <w:pPr>
      <w:tabs>
        <w:tab w:val="center" w:pos="4680"/>
        <w:tab w:val="right" w:pos="9360"/>
      </w:tabs>
    </w:pPr>
  </w:style>
  <w:style w:type="character" w:customStyle="1" w:styleId="FooterChar">
    <w:name w:val="Footer Char"/>
    <w:basedOn w:val="DefaultParagraphFont"/>
    <w:link w:val="Footer"/>
    <w:uiPriority w:val="99"/>
    <w:rsid w:val="00B148A1"/>
  </w:style>
  <w:style w:type="character" w:styleId="Hyperlink">
    <w:name w:val="Hyperlink"/>
    <w:basedOn w:val="DefaultParagraphFont"/>
    <w:uiPriority w:val="99"/>
    <w:unhideWhenUsed/>
    <w:rsid w:val="00182F5E"/>
    <w:rPr>
      <w:color w:val="0563C1" w:themeColor="hyperlink"/>
      <w:u w:val="single"/>
    </w:rPr>
  </w:style>
  <w:style w:type="character" w:styleId="UnresolvedMention">
    <w:name w:val="Unresolved Mention"/>
    <w:basedOn w:val="DefaultParagraphFont"/>
    <w:uiPriority w:val="99"/>
    <w:semiHidden/>
    <w:unhideWhenUsed/>
    <w:rsid w:val="00182F5E"/>
    <w:rPr>
      <w:color w:val="605E5C"/>
      <w:shd w:val="clear" w:color="auto" w:fill="E1DFDD"/>
    </w:rPr>
  </w:style>
  <w:style w:type="paragraph" w:styleId="ListParagraph">
    <w:name w:val="List Paragraph"/>
    <w:basedOn w:val="Normal"/>
    <w:uiPriority w:val="34"/>
    <w:qFormat/>
    <w:rsid w:val="00182F5E"/>
    <w:pPr>
      <w:ind w:left="720"/>
      <w:contextualSpacing/>
    </w:pPr>
  </w:style>
  <w:style w:type="table" w:styleId="TableGrid">
    <w:name w:val="Table Grid"/>
    <w:basedOn w:val="TableNormal"/>
    <w:uiPriority w:val="39"/>
    <w:rsid w:val="006A3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204016">
      <w:bodyDiv w:val="1"/>
      <w:marLeft w:val="0"/>
      <w:marRight w:val="0"/>
      <w:marTop w:val="0"/>
      <w:marBottom w:val="0"/>
      <w:divBdr>
        <w:top w:val="none" w:sz="0" w:space="0" w:color="auto"/>
        <w:left w:val="none" w:sz="0" w:space="0" w:color="auto"/>
        <w:bottom w:val="none" w:sz="0" w:space="0" w:color="auto"/>
        <w:right w:val="none" w:sz="0" w:space="0" w:color="auto"/>
      </w:divBdr>
    </w:div>
    <w:div w:id="625622105">
      <w:bodyDiv w:val="1"/>
      <w:marLeft w:val="0"/>
      <w:marRight w:val="0"/>
      <w:marTop w:val="0"/>
      <w:marBottom w:val="0"/>
      <w:divBdr>
        <w:top w:val="none" w:sz="0" w:space="0" w:color="auto"/>
        <w:left w:val="none" w:sz="0" w:space="0" w:color="auto"/>
        <w:bottom w:val="none" w:sz="0" w:space="0" w:color="auto"/>
        <w:right w:val="none" w:sz="0" w:space="0" w:color="auto"/>
      </w:divBdr>
    </w:div>
    <w:div w:id="676545626">
      <w:bodyDiv w:val="1"/>
      <w:marLeft w:val="0"/>
      <w:marRight w:val="0"/>
      <w:marTop w:val="0"/>
      <w:marBottom w:val="0"/>
      <w:divBdr>
        <w:top w:val="none" w:sz="0" w:space="0" w:color="auto"/>
        <w:left w:val="none" w:sz="0" w:space="0" w:color="auto"/>
        <w:bottom w:val="none" w:sz="0" w:space="0" w:color="auto"/>
        <w:right w:val="none" w:sz="0" w:space="0" w:color="auto"/>
      </w:divBdr>
    </w:div>
    <w:div w:id="838472398">
      <w:bodyDiv w:val="1"/>
      <w:marLeft w:val="0"/>
      <w:marRight w:val="0"/>
      <w:marTop w:val="0"/>
      <w:marBottom w:val="0"/>
      <w:divBdr>
        <w:top w:val="none" w:sz="0" w:space="0" w:color="auto"/>
        <w:left w:val="none" w:sz="0" w:space="0" w:color="auto"/>
        <w:bottom w:val="none" w:sz="0" w:space="0" w:color="auto"/>
        <w:right w:val="none" w:sz="0" w:space="0" w:color="auto"/>
      </w:divBdr>
    </w:div>
    <w:div w:id="945306240">
      <w:bodyDiv w:val="1"/>
      <w:marLeft w:val="0"/>
      <w:marRight w:val="0"/>
      <w:marTop w:val="0"/>
      <w:marBottom w:val="0"/>
      <w:divBdr>
        <w:top w:val="none" w:sz="0" w:space="0" w:color="auto"/>
        <w:left w:val="none" w:sz="0" w:space="0" w:color="auto"/>
        <w:bottom w:val="none" w:sz="0" w:space="0" w:color="auto"/>
        <w:right w:val="none" w:sz="0" w:space="0" w:color="auto"/>
      </w:divBdr>
    </w:div>
    <w:div w:id="993684680">
      <w:bodyDiv w:val="1"/>
      <w:marLeft w:val="0"/>
      <w:marRight w:val="0"/>
      <w:marTop w:val="0"/>
      <w:marBottom w:val="0"/>
      <w:divBdr>
        <w:top w:val="none" w:sz="0" w:space="0" w:color="auto"/>
        <w:left w:val="none" w:sz="0" w:space="0" w:color="auto"/>
        <w:bottom w:val="none" w:sz="0" w:space="0" w:color="auto"/>
        <w:right w:val="none" w:sz="0" w:space="0" w:color="auto"/>
      </w:divBdr>
    </w:div>
    <w:div w:id="1092508921">
      <w:bodyDiv w:val="1"/>
      <w:marLeft w:val="0"/>
      <w:marRight w:val="0"/>
      <w:marTop w:val="0"/>
      <w:marBottom w:val="0"/>
      <w:divBdr>
        <w:top w:val="none" w:sz="0" w:space="0" w:color="auto"/>
        <w:left w:val="none" w:sz="0" w:space="0" w:color="auto"/>
        <w:bottom w:val="none" w:sz="0" w:space="0" w:color="auto"/>
        <w:right w:val="none" w:sz="0" w:space="0" w:color="auto"/>
      </w:divBdr>
    </w:div>
    <w:div w:id="1513571200">
      <w:bodyDiv w:val="1"/>
      <w:marLeft w:val="0"/>
      <w:marRight w:val="0"/>
      <w:marTop w:val="0"/>
      <w:marBottom w:val="0"/>
      <w:divBdr>
        <w:top w:val="none" w:sz="0" w:space="0" w:color="auto"/>
        <w:left w:val="none" w:sz="0" w:space="0" w:color="auto"/>
        <w:bottom w:val="none" w:sz="0" w:space="0" w:color="auto"/>
        <w:right w:val="none" w:sz="0" w:space="0" w:color="auto"/>
      </w:divBdr>
    </w:div>
    <w:div w:id="178777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lers_roderick1@columbusstate.edu" TargetMode="External"/><Relationship Id="rId13" Type="http://schemas.openxmlformats.org/officeDocument/2006/relationships/hyperlink" Target="https://www.gacybercenter.org/services/cyber-rang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www.cyberscoop.com/fs-isac-cyber-rang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rginiacyberrange.org/" TargetMode="External"/><Relationship Id="rId5" Type="http://schemas.openxmlformats.org/officeDocument/2006/relationships/footnotes" Target="footnotes.xml"/><Relationship Id="rId15" Type="http://schemas.openxmlformats.org/officeDocument/2006/relationships/hyperlink" Target="https://floridacyberrange.org/" TargetMode="External"/><Relationship Id="rId23" Type="http://schemas.openxmlformats.org/officeDocument/2006/relationships/theme" Target="theme/theme1.xml"/><Relationship Id="rId10" Type="http://schemas.openxmlformats.org/officeDocument/2006/relationships/hyperlink" Target="https://www.virginiacyberrange.org/contact-u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info@circadence.com" TargetMode="External"/><Relationship Id="rId14" Type="http://schemas.openxmlformats.org/officeDocument/2006/relationships/hyperlink" Target="https://www.circadence.com/contact/sal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2020-10-01T19:47:00Z</dcterms:created>
  <dcterms:modified xsi:type="dcterms:W3CDTF">2020-11-02T00:09:00Z</dcterms:modified>
</cp:coreProperties>
</file>